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0E6" w:rsidRDefault="005330E6" w:rsidP="005330E6">
      <w:pPr>
        <w:rPr>
          <w:rFonts w:asciiTheme="minorHAnsi" w:hAnsiTheme="minorHAnsi" w:cstheme="minorHAnsi"/>
          <w:sz w:val="16"/>
          <w:szCs w:val="16"/>
        </w:rPr>
      </w:pPr>
    </w:p>
    <w:p w:rsidR="005330E6" w:rsidRDefault="005330E6" w:rsidP="005330E6">
      <w:pPr>
        <w:rPr>
          <w:rFonts w:asciiTheme="minorHAnsi" w:hAnsiTheme="minorHAnsi" w:cstheme="minorHAnsi"/>
          <w:sz w:val="16"/>
          <w:szCs w:val="16"/>
        </w:rPr>
      </w:pPr>
    </w:p>
    <w:p w:rsidR="00011D77" w:rsidRPr="00011D77" w:rsidRDefault="00011D77" w:rsidP="00011D77">
      <w:pPr>
        <w:keepNext/>
        <w:spacing w:before="240" w:after="120"/>
        <w:outlineLvl w:val="0"/>
        <w:rPr>
          <w:rFonts w:ascii="Calibri" w:hAnsi="Calibri" w:cs="Calibri"/>
          <w:b/>
          <w:color w:val="4B4B4B"/>
          <w:sz w:val="32"/>
          <w:szCs w:val="32"/>
        </w:rPr>
      </w:pPr>
      <w:r w:rsidRPr="00011D77">
        <w:rPr>
          <w:rFonts w:ascii="Calibri" w:hAnsi="Calibri" w:cs="Calibri"/>
          <w:b/>
          <w:color w:val="4B4B4B"/>
          <w:sz w:val="32"/>
          <w:szCs w:val="32"/>
        </w:rPr>
        <w:t>Privacy Policy</w:t>
      </w:r>
    </w:p>
    <w:p w:rsidR="00011D77" w:rsidRPr="00011D77" w:rsidRDefault="00011D77" w:rsidP="00011D77">
      <w:pPr>
        <w:spacing w:before="120" w:after="120"/>
        <w:jc w:val="both"/>
        <w:rPr>
          <w:rFonts w:ascii="Calibri" w:hAnsi="Calibri" w:cs="Calibri"/>
          <w:sz w:val="20"/>
          <w:szCs w:val="20"/>
        </w:rPr>
      </w:pPr>
      <w:r w:rsidRPr="00011D77">
        <w:rPr>
          <w:rFonts w:ascii="Calibri" w:hAnsi="Calibri" w:cs="Calibri"/>
          <w:sz w:val="20"/>
          <w:szCs w:val="20"/>
        </w:rPr>
        <w:t>We take your privacy very seriously. Please read this privacy policy carefully as it contains important information on who we are and how and why we collect, store, use and share your personal data. It also explains your rights in relation to your personal data and how to contact us or supervisory authorities in the event you have a complaint.</w:t>
      </w:r>
    </w:p>
    <w:p w:rsidR="00011D77" w:rsidRPr="00011D77" w:rsidRDefault="00011D77" w:rsidP="00011D77">
      <w:pPr>
        <w:spacing w:before="120" w:after="120"/>
        <w:jc w:val="both"/>
        <w:rPr>
          <w:rFonts w:ascii="Calibri" w:hAnsi="Calibri" w:cs="Calibri"/>
          <w:sz w:val="20"/>
          <w:szCs w:val="20"/>
        </w:rPr>
      </w:pPr>
      <w:r w:rsidRPr="00011D77">
        <w:rPr>
          <w:rFonts w:ascii="Calibri" w:hAnsi="Calibri" w:cs="Calibri"/>
          <w:sz w:val="20"/>
          <w:szCs w:val="20"/>
        </w:rPr>
        <w:t xml:space="preserve">When we use your personal data we are regulated under the General Data Protection Regulation (GDPR) which applies across the European Union (including in the United Kingdom) and we are responsible as ‘controller’ of that personal data for the purposes of the GDPR. Our use of your personal data is subject to your instructions, the GDPR, other relevant UK and EU legislation and our professional duty of confidentiality. </w:t>
      </w:r>
    </w:p>
    <w:p w:rsidR="00011D77" w:rsidRPr="00011D77" w:rsidRDefault="00011D77" w:rsidP="00011D77">
      <w:pPr>
        <w:keepNext/>
        <w:spacing w:before="240" w:after="120"/>
        <w:outlineLvl w:val="0"/>
        <w:rPr>
          <w:rFonts w:ascii="Calibri" w:hAnsi="Calibri" w:cs="Calibri"/>
          <w:b/>
          <w:color w:val="4B4B4B"/>
          <w:sz w:val="32"/>
          <w:szCs w:val="32"/>
        </w:rPr>
      </w:pPr>
      <w:r w:rsidRPr="00011D77">
        <w:rPr>
          <w:rFonts w:ascii="Calibri" w:hAnsi="Calibri" w:cs="Calibri"/>
          <w:b/>
          <w:color w:val="4B4B4B"/>
          <w:sz w:val="32"/>
          <w:szCs w:val="32"/>
        </w:rPr>
        <w:t>Key terms</w:t>
      </w:r>
    </w:p>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It would be helpful to start by explaining some key terms used in this policy:</w:t>
      </w:r>
    </w:p>
    <w:tbl>
      <w:tblPr>
        <w:tblW w:w="0" w:type="auto"/>
        <w:tblInd w:w="120" w:type="dxa"/>
        <w:tblLook w:val="0000" w:firstRow="0" w:lastRow="0" w:firstColumn="0" w:lastColumn="0" w:noHBand="0" w:noVBand="0"/>
      </w:tblPr>
      <w:tblGrid>
        <w:gridCol w:w="2012"/>
        <w:gridCol w:w="7110"/>
      </w:tblGrid>
      <w:tr w:rsidR="00011D77" w:rsidRPr="00011D77" w:rsidTr="00155347">
        <w:tc>
          <w:tcPr>
            <w:tcW w:w="0" w:type="auto"/>
            <w:tcBorders>
              <w:top w:val="single" w:sz="0" w:space="0" w:color="auto"/>
              <w:left w:val="single" w:sz="0" w:space="0" w:color="auto"/>
              <w:bottom w:val="single" w:sz="0" w:space="0" w:color="auto"/>
              <w:right w:val="single" w:sz="0" w:space="0" w:color="auto"/>
            </w:tcBorders>
          </w:tcPr>
          <w:p w:rsidR="00011D77" w:rsidRPr="00011D77" w:rsidRDefault="00011D77" w:rsidP="00011D77">
            <w:pPr>
              <w:spacing w:before="120" w:after="120"/>
              <w:rPr>
                <w:rFonts w:ascii="Calibri" w:hAnsi="Calibri" w:cs="Calibri"/>
                <w:color w:val="000000" w:themeColor="text1"/>
                <w:sz w:val="20"/>
                <w:szCs w:val="20"/>
              </w:rPr>
            </w:pPr>
            <w:r w:rsidRPr="00011D77">
              <w:rPr>
                <w:rFonts w:ascii="Calibri" w:hAnsi="Calibri" w:cs="Calibri"/>
                <w:color w:val="000000" w:themeColor="text1"/>
                <w:sz w:val="20"/>
                <w:szCs w:val="20"/>
              </w:rPr>
              <w:t>We, us, our</w:t>
            </w:r>
          </w:p>
        </w:tc>
        <w:tc>
          <w:tcPr>
            <w:tcW w:w="0" w:type="auto"/>
            <w:tcBorders>
              <w:top w:val="single" w:sz="0" w:space="0" w:color="auto"/>
              <w:left w:val="single" w:sz="0" w:space="0" w:color="auto"/>
              <w:bottom w:val="single" w:sz="0" w:space="0" w:color="auto"/>
              <w:right w:val="single" w:sz="0" w:space="0" w:color="auto"/>
            </w:tcBorders>
          </w:tcPr>
          <w:p w:rsidR="00011D77" w:rsidRPr="00011D77" w:rsidRDefault="00011D77" w:rsidP="00011D77">
            <w:pPr>
              <w:spacing w:before="120" w:after="120"/>
              <w:rPr>
                <w:rFonts w:asciiTheme="minorHAnsi" w:hAnsiTheme="minorHAnsi" w:cs="Arial"/>
                <w:color w:val="000000" w:themeColor="text1"/>
                <w:sz w:val="20"/>
                <w:szCs w:val="20"/>
              </w:rPr>
            </w:pPr>
            <w:r w:rsidRPr="00011D77">
              <w:rPr>
                <w:rFonts w:asciiTheme="minorHAnsi" w:hAnsiTheme="minorHAnsi" w:cs="Arial"/>
                <w:color w:val="000000" w:themeColor="text1"/>
                <w:sz w:val="20"/>
                <w:szCs w:val="20"/>
              </w:rPr>
              <w:t xml:space="preserve">City Hospitals Sunderland Independent Commercial Enterprises Ltd [shortened to CHoICE] </w:t>
            </w:r>
          </w:p>
          <w:p w:rsidR="00011D77" w:rsidRPr="00011D77" w:rsidRDefault="00011D77" w:rsidP="00011D77">
            <w:pPr>
              <w:rPr>
                <w:rFonts w:asciiTheme="minorHAnsi" w:hAnsiTheme="minorHAnsi" w:cs="Arial"/>
                <w:color w:val="000000" w:themeColor="text1"/>
                <w:sz w:val="20"/>
                <w:szCs w:val="20"/>
              </w:rPr>
            </w:pPr>
            <w:r w:rsidRPr="00011D77">
              <w:rPr>
                <w:rFonts w:asciiTheme="minorHAnsi" w:hAnsiTheme="minorHAnsi" w:cs="Arial"/>
                <w:color w:val="000000" w:themeColor="text1"/>
                <w:sz w:val="20"/>
                <w:szCs w:val="20"/>
              </w:rPr>
              <w:t xml:space="preserve">Registration Company Number 8808703. </w:t>
            </w:r>
          </w:p>
          <w:p w:rsidR="00011D77" w:rsidRPr="00011D77" w:rsidRDefault="00011D77" w:rsidP="00011D77">
            <w:pPr>
              <w:rPr>
                <w:rFonts w:asciiTheme="minorHAnsi" w:hAnsiTheme="minorHAnsi" w:cs="Arial"/>
                <w:color w:val="000000" w:themeColor="text1"/>
                <w:sz w:val="20"/>
                <w:szCs w:val="20"/>
              </w:rPr>
            </w:pPr>
            <w:r w:rsidRPr="00011D77">
              <w:rPr>
                <w:rFonts w:asciiTheme="minorHAnsi" w:hAnsiTheme="minorHAnsi" w:cs="Arial"/>
                <w:color w:val="000000" w:themeColor="text1"/>
                <w:sz w:val="20"/>
                <w:szCs w:val="20"/>
              </w:rPr>
              <w:t>Registered Office:  Sunderland Royal Infirmary, Kayll Rd, Sunderland, SR4 7TP</w:t>
            </w:r>
          </w:p>
        </w:tc>
      </w:tr>
      <w:tr w:rsidR="00011D77" w:rsidRPr="00011D77" w:rsidTr="00155347">
        <w:tc>
          <w:tcPr>
            <w:tcW w:w="0" w:type="auto"/>
            <w:tcBorders>
              <w:top w:val="single" w:sz="0" w:space="0" w:color="auto"/>
              <w:left w:val="single" w:sz="0" w:space="0" w:color="auto"/>
              <w:bottom w:val="single" w:sz="0" w:space="0" w:color="auto"/>
              <w:right w:val="single" w:sz="0" w:space="0" w:color="auto"/>
            </w:tcBorders>
          </w:tcPr>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Personal data</w:t>
            </w:r>
          </w:p>
        </w:tc>
        <w:tc>
          <w:tcPr>
            <w:tcW w:w="0" w:type="auto"/>
            <w:tcBorders>
              <w:top w:val="single" w:sz="0" w:space="0" w:color="auto"/>
              <w:left w:val="single" w:sz="0" w:space="0" w:color="auto"/>
              <w:bottom w:val="single" w:sz="0" w:space="0" w:color="auto"/>
              <w:right w:val="single" w:sz="0" w:space="0" w:color="auto"/>
            </w:tcBorders>
          </w:tcPr>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Any information relating to an identified or identifiable individual</w:t>
            </w:r>
          </w:p>
        </w:tc>
      </w:tr>
      <w:tr w:rsidR="00011D77" w:rsidRPr="00011D77" w:rsidTr="00155347">
        <w:tc>
          <w:tcPr>
            <w:tcW w:w="0" w:type="auto"/>
            <w:tcBorders>
              <w:top w:val="single" w:sz="0" w:space="0" w:color="auto"/>
              <w:left w:val="single" w:sz="0" w:space="0" w:color="auto"/>
              <w:bottom w:val="single" w:sz="0" w:space="0" w:color="auto"/>
              <w:right w:val="single" w:sz="0" w:space="0" w:color="auto"/>
            </w:tcBorders>
          </w:tcPr>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Special category personal data</w:t>
            </w:r>
          </w:p>
        </w:tc>
        <w:tc>
          <w:tcPr>
            <w:tcW w:w="0" w:type="auto"/>
            <w:tcBorders>
              <w:top w:val="single" w:sz="0" w:space="0" w:color="auto"/>
              <w:left w:val="single" w:sz="0" w:space="0" w:color="auto"/>
              <w:bottom w:val="single" w:sz="0" w:space="0" w:color="auto"/>
              <w:right w:val="single" w:sz="0" w:space="0" w:color="auto"/>
            </w:tcBorders>
          </w:tcPr>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Personal data revealing racial or ethnic origin, political opinions, religious beliefs, philosophical beliefs or trade union membership</w:t>
            </w:r>
          </w:p>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Genetic and biometric data</w:t>
            </w:r>
          </w:p>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Data concerning health, sex life or sexual orientation</w:t>
            </w:r>
          </w:p>
        </w:tc>
      </w:tr>
    </w:tbl>
    <w:p w:rsidR="00011D77" w:rsidRPr="00011D77" w:rsidRDefault="00011D77" w:rsidP="00011D77">
      <w:pPr>
        <w:spacing w:before="120" w:after="120"/>
        <w:rPr>
          <w:rFonts w:ascii="Calibri" w:hAnsi="Calibri" w:cs="Calibri"/>
          <w:sz w:val="20"/>
          <w:szCs w:val="20"/>
        </w:rPr>
      </w:pPr>
    </w:p>
    <w:p w:rsidR="00011D77" w:rsidRPr="00011D77" w:rsidRDefault="00011D77" w:rsidP="00011D77">
      <w:pPr>
        <w:keepNext/>
        <w:spacing w:before="240" w:after="120"/>
        <w:outlineLvl w:val="0"/>
        <w:rPr>
          <w:rFonts w:ascii="Calibri" w:hAnsi="Calibri" w:cs="Calibri"/>
          <w:b/>
          <w:color w:val="4B4B4B"/>
          <w:sz w:val="32"/>
          <w:szCs w:val="32"/>
        </w:rPr>
      </w:pPr>
      <w:r w:rsidRPr="00011D77">
        <w:rPr>
          <w:rFonts w:ascii="Calibri" w:hAnsi="Calibri" w:cs="Calibri"/>
          <w:b/>
          <w:color w:val="4B4B4B"/>
          <w:sz w:val="32"/>
          <w:szCs w:val="32"/>
        </w:rPr>
        <w:t>Personal data we collect about you</w:t>
      </w:r>
    </w:p>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The table below sets out the personal data we will or may collect in the course of advising and/or acting for you.</w:t>
      </w:r>
    </w:p>
    <w:tbl>
      <w:tblPr>
        <w:tblW w:w="0" w:type="auto"/>
        <w:tblInd w:w="120" w:type="dxa"/>
        <w:tblLook w:val="0000" w:firstRow="0" w:lastRow="0" w:firstColumn="0" w:lastColumn="0" w:noHBand="0" w:noVBand="0"/>
      </w:tblPr>
      <w:tblGrid>
        <w:gridCol w:w="3239"/>
        <w:gridCol w:w="5883"/>
      </w:tblGrid>
      <w:tr w:rsidR="00011D77" w:rsidRPr="00011D77" w:rsidTr="00155347">
        <w:trPr>
          <w:tblHeader/>
        </w:trPr>
        <w:tc>
          <w:tcPr>
            <w:tcW w:w="0" w:type="auto"/>
            <w:tcBorders>
              <w:top w:val="single" w:sz="0" w:space="0" w:color="auto"/>
              <w:left w:val="single" w:sz="0" w:space="0" w:color="auto"/>
              <w:bottom w:val="single" w:sz="0" w:space="0" w:color="auto"/>
              <w:right w:val="single" w:sz="0" w:space="0" w:color="auto"/>
            </w:tcBorders>
          </w:tcPr>
          <w:p w:rsidR="00011D77" w:rsidRPr="0012008C" w:rsidRDefault="00011D77" w:rsidP="00011D77">
            <w:pPr>
              <w:spacing w:before="120" w:after="120"/>
              <w:rPr>
                <w:rFonts w:ascii="Calibri" w:hAnsi="Calibri" w:cs="Calibri"/>
                <w:color w:val="000000" w:themeColor="text1"/>
                <w:sz w:val="20"/>
                <w:szCs w:val="20"/>
              </w:rPr>
            </w:pPr>
            <w:r w:rsidRPr="0012008C">
              <w:rPr>
                <w:rFonts w:ascii="Calibri" w:hAnsi="Calibri" w:cs="Calibri"/>
                <w:b/>
                <w:color w:val="000000" w:themeColor="text1"/>
                <w:sz w:val="20"/>
                <w:szCs w:val="20"/>
              </w:rPr>
              <w:t xml:space="preserve">Personal data we will collect </w:t>
            </w:r>
          </w:p>
        </w:tc>
        <w:tc>
          <w:tcPr>
            <w:tcW w:w="0" w:type="auto"/>
            <w:tcBorders>
              <w:top w:val="single" w:sz="0" w:space="0" w:color="auto"/>
              <w:left w:val="single" w:sz="0" w:space="0" w:color="auto"/>
              <w:bottom w:val="single" w:sz="0" w:space="0" w:color="auto"/>
              <w:right w:val="single" w:sz="0" w:space="0" w:color="auto"/>
            </w:tcBorders>
          </w:tcPr>
          <w:p w:rsidR="00011D77" w:rsidRPr="0012008C" w:rsidRDefault="00011D77" w:rsidP="00011D77">
            <w:pPr>
              <w:spacing w:before="120" w:after="120"/>
              <w:rPr>
                <w:rFonts w:ascii="Calibri" w:hAnsi="Calibri" w:cs="Calibri"/>
                <w:color w:val="000000" w:themeColor="text1"/>
                <w:sz w:val="20"/>
                <w:szCs w:val="20"/>
              </w:rPr>
            </w:pPr>
            <w:r w:rsidRPr="0012008C">
              <w:rPr>
                <w:rFonts w:ascii="Calibri" w:hAnsi="Calibri" w:cs="Calibri"/>
                <w:b/>
                <w:color w:val="000000" w:themeColor="text1"/>
                <w:sz w:val="20"/>
                <w:szCs w:val="20"/>
              </w:rPr>
              <w:t>Personal data we may collect depending on why you have instructed us</w:t>
            </w:r>
          </w:p>
        </w:tc>
      </w:tr>
      <w:tr w:rsidR="00011D77" w:rsidRPr="00011D77" w:rsidTr="00155347">
        <w:tc>
          <w:tcPr>
            <w:tcW w:w="0" w:type="auto"/>
            <w:tcBorders>
              <w:top w:val="single" w:sz="0" w:space="0" w:color="auto"/>
              <w:left w:val="single" w:sz="0" w:space="0" w:color="auto"/>
              <w:bottom w:val="single" w:sz="0" w:space="0" w:color="auto"/>
              <w:right w:val="single" w:sz="0" w:space="0" w:color="auto"/>
            </w:tcBorders>
          </w:tcPr>
          <w:p w:rsidR="00011D77" w:rsidRPr="0012008C" w:rsidRDefault="00011D77" w:rsidP="00011D77">
            <w:pPr>
              <w:spacing w:before="120" w:after="120"/>
              <w:rPr>
                <w:rFonts w:ascii="Calibri" w:hAnsi="Calibri" w:cs="Calibri"/>
                <w:color w:val="000000" w:themeColor="text1"/>
                <w:sz w:val="20"/>
                <w:szCs w:val="20"/>
              </w:rPr>
            </w:pPr>
            <w:r w:rsidRPr="0012008C">
              <w:rPr>
                <w:rFonts w:ascii="Calibri" w:hAnsi="Calibri" w:cs="Calibri"/>
                <w:color w:val="000000" w:themeColor="text1"/>
                <w:sz w:val="20"/>
                <w:szCs w:val="20"/>
              </w:rPr>
              <w:t>Your name, address and telephone number</w:t>
            </w:r>
          </w:p>
          <w:p w:rsidR="00011D77" w:rsidRPr="0012008C" w:rsidRDefault="00011D77" w:rsidP="00011D77">
            <w:pPr>
              <w:spacing w:before="120" w:after="120"/>
              <w:rPr>
                <w:rFonts w:ascii="Calibri" w:hAnsi="Calibri" w:cs="Calibri"/>
                <w:color w:val="000000" w:themeColor="text1"/>
                <w:sz w:val="20"/>
                <w:szCs w:val="20"/>
              </w:rPr>
            </w:pPr>
            <w:r w:rsidRPr="0012008C">
              <w:rPr>
                <w:rFonts w:ascii="Calibri" w:hAnsi="Calibri" w:cs="Calibri"/>
                <w:color w:val="000000" w:themeColor="text1"/>
                <w:sz w:val="20"/>
                <w:szCs w:val="20"/>
              </w:rPr>
              <w:t>Electronic contact details, e.g. your email address and mobile phone number</w:t>
            </w:r>
          </w:p>
          <w:p w:rsidR="00011D77" w:rsidRPr="0012008C" w:rsidRDefault="00011D77" w:rsidP="00011D77">
            <w:pPr>
              <w:spacing w:before="120" w:after="120"/>
              <w:rPr>
                <w:rFonts w:ascii="Calibri" w:hAnsi="Calibri" w:cs="Calibri"/>
                <w:color w:val="000000" w:themeColor="text1"/>
                <w:sz w:val="20"/>
                <w:szCs w:val="20"/>
              </w:rPr>
            </w:pPr>
            <w:r w:rsidRPr="0012008C">
              <w:rPr>
                <w:rFonts w:ascii="Calibri" w:hAnsi="Calibri" w:cs="Calibri"/>
                <w:color w:val="000000" w:themeColor="text1"/>
                <w:sz w:val="20"/>
                <w:szCs w:val="20"/>
              </w:rPr>
              <w:t>Information relating to the matter in which you are seeking our advice or representation</w:t>
            </w:r>
          </w:p>
          <w:p w:rsidR="00011D77" w:rsidRPr="0012008C" w:rsidRDefault="00011D77" w:rsidP="00011D77">
            <w:pPr>
              <w:spacing w:before="120" w:after="120"/>
              <w:rPr>
                <w:rFonts w:ascii="Calibri" w:hAnsi="Calibri" w:cs="Calibri"/>
                <w:color w:val="000000" w:themeColor="text1"/>
                <w:sz w:val="20"/>
                <w:szCs w:val="20"/>
              </w:rPr>
            </w:pPr>
            <w:r w:rsidRPr="0012008C">
              <w:rPr>
                <w:rFonts w:ascii="Calibri" w:hAnsi="Calibri" w:cs="Calibri"/>
                <w:color w:val="000000" w:themeColor="text1"/>
                <w:sz w:val="20"/>
                <w:szCs w:val="20"/>
              </w:rPr>
              <w:t>Information to enable us to undertake a credit or other financial checks on you</w:t>
            </w:r>
          </w:p>
          <w:p w:rsidR="00011D77" w:rsidRPr="0012008C" w:rsidRDefault="00011D77" w:rsidP="00011D77">
            <w:pPr>
              <w:spacing w:before="120" w:after="120"/>
              <w:rPr>
                <w:rFonts w:ascii="Calibri" w:hAnsi="Calibri" w:cs="Calibri"/>
                <w:color w:val="000000" w:themeColor="text1"/>
                <w:sz w:val="20"/>
                <w:szCs w:val="20"/>
              </w:rPr>
            </w:pPr>
            <w:r w:rsidRPr="0012008C">
              <w:rPr>
                <w:rFonts w:ascii="Calibri" w:hAnsi="Calibri" w:cs="Calibri"/>
                <w:color w:val="000000" w:themeColor="text1"/>
                <w:sz w:val="20"/>
                <w:szCs w:val="20"/>
              </w:rPr>
              <w:t>Your financial details so far as relevant to your instructions</w:t>
            </w:r>
          </w:p>
          <w:p w:rsidR="00011D77" w:rsidRPr="0012008C" w:rsidRDefault="00011D77" w:rsidP="00011D77">
            <w:pPr>
              <w:spacing w:before="120" w:after="120"/>
              <w:rPr>
                <w:rFonts w:ascii="Calibri" w:hAnsi="Calibri" w:cs="Calibri"/>
                <w:color w:val="000000" w:themeColor="text1"/>
                <w:sz w:val="20"/>
                <w:szCs w:val="20"/>
              </w:rPr>
            </w:pPr>
          </w:p>
        </w:tc>
        <w:tc>
          <w:tcPr>
            <w:tcW w:w="0" w:type="auto"/>
            <w:tcBorders>
              <w:top w:val="single" w:sz="0" w:space="0" w:color="auto"/>
              <w:left w:val="single" w:sz="0" w:space="0" w:color="auto"/>
              <w:bottom w:val="single" w:sz="0" w:space="0" w:color="auto"/>
              <w:right w:val="single" w:sz="0" w:space="0" w:color="auto"/>
            </w:tcBorders>
          </w:tcPr>
          <w:p w:rsidR="00011D77" w:rsidRPr="0012008C" w:rsidRDefault="00011D77" w:rsidP="00011D77">
            <w:pPr>
              <w:spacing w:before="120" w:after="120"/>
              <w:rPr>
                <w:rFonts w:ascii="Calibri" w:hAnsi="Calibri" w:cs="Calibri"/>
                <w:color w:val="000000" w:themeColor="text1"/>
                <w:sz w:val="20"/>
                <w:szCs w:val="20"/>
              </w:rPr>
            </w:pPr>
            <w:r w:rsidRPr="0012008C">
              <w:rPr>
                <w:rFonts w:ascii="Calibri" w:hAnsi="Calibri" w:cs="Calibri"/>
                <w:color w:val="000000" w:themeColor="text1"/>
                <w:sz w:val="20"/>
                <w:szCs w:val="20"/>
              </w:rPr>
              <w:t>Your bank and/or building society details</w:t>
            </w:r>
          </w:p>
          <w:p w:rsidR="00011D77" w:rsidRPr="0012008C" w:rsidRDefault="00011D77" w:rsidP="00011D77">
            <w:pPr>
              <w:spacing w:before="120" w:after="120"/>
              <w:rPr>
                <w:rFonts w:ascii="Calibri" w:hAnsi="Calibri" w:cs="Calibri"/>
                <w:color w:val="000000" w:themeColor="text1"/>
                <w:sz w:val="20"/>
                <w:szCs w:val="20"/>
              </w:rPr>
            </w:pPr>
            <w:r w:rsidRPr="0012008C">
              <w:rPr>
                <w:rFonts w:ascii="Calibri" w:hAnsi="Calibri" w:cs="Calibri"/>
                <w:color w:val="000000" w:themeColor="text1"/>
                <w:sz w:val="20"/>
                <w:szCs w:val="20"/>
              </w:rPr>
              <w:t>Details of your professional online presence, e.g. LinkedIn profile</w:t>
            </w:r>
          </w:p>
          <w:p w:rsidR="00011D77" w:rsidRPr="0012008C" w:rsidRDefault="00011D77" w:rsidP="00011D77">
            <w:pPr>
              <w:spacing w:before="120" w:after="120"/>
              <w:rPr>
                <w:rFonts w:ascii="Calibri" w:hAnsi="Calibri" w:cs="Calibri"/>
                <w:color w:val="000000" w:themeColor="text1"/>
                <w:sz w:val="20"/>
                <w:szCs w:val="20"/>
              </w:rPr>
            </w:pPr>
            <w:r w:rsidRPr="0012008C">
              <w:rPr>
                <w:rFonts w:ascii="Calibri" w:hAnsi="Calibri" w:cs="Calibri"/>
                <w:color w:val="000000" w:themeColor="text1"/>
                <w:sz w:val="20"/>
                <w:szCs w:val="20"/>
              </w:rPr>
              <w:t>Your employment records including, where relevant, records relating to sickness and attendance, performance, disciplinary, conduct and grievances (including relevant special category personal data)</w:t>
            </w:r>
          </w:p>
          <w:p w:rsidR="002F44B4" w:rsidRPr="0012008C" w:rsidRDefault="002F44B4" w:rsidP="00011D77">
            <w:pPr>
              <w:spacing w:before="120" w:after="120"/>
              <w:rPr>
                <w:rFonts w:ascii="Calibri" w:hAnsi="Calibri" w:cs="Calibri"/>
                <w:color w:val="000000" w:themeColor="text1"/>
                <w:sz w:val="20"/>
                <w:szCs w:val="20"/>
              </w:rPr>
            </w:pPr>
            <w:r w:rsidRPr="0012008C">
              <w:rPr>
                <w:rFonts w:ascii="Calibri" w:hAnsi="Calibri" w:cs="Calibri"/>
                <w:color w:val="000000" w:themeColor="text1"/>
                <w:sz w:val="20"/>
                <w:szCs w:val="20"/>
              </w:rPr>
              <w:t>Your car, MOT  and insurance details.</w:t>
            </w:r>
          </w:p>
          <w:p w:rsidR="00011D77" w:rsidRPr="0012008C" w:rsidRDefault="00011D77" w:rsidP="00011D77">
            <w:pPr>
              <w:spacing w:before="120" w:after="120"/>
              <w:rPr>
                <w:rFonts w:ascii="Calibri" w:hAnsi="Calibri" w:cs="Calibri"/>
                <w:color w:val="000000" w:themeColor="text1"/>
                <w:sz w:val="20"/>
                <w:szCs w:val="20"/>
              </w:rPr>
            </w:pPr>
          </w:p>
        </w:tc>
      </w:tr>
    </w:tbl>
    <w:p w:rsidR="00011D77" w:rsidRPr="00011D77" w:rsidRDefault="00011D77" w:rsidP="00011D77">
      <w:pPr>
        <w:spacing w:before="120" w:after="120"/>
        <w:rPr>
          <w:rFonts w:ascii="Calibri" w:hAnsi="Calibri" w:cs="Calibri"/>
          <w:sz w:val="20"/>
          <w:szCs w:val="20"/>
        </w:rPr>
      </w:pPr>
    </w:p>
    <w:p w:rsidR="009F7D65" w:rsidRDefault="009F7D65" w:rsidP="00011D77">
      <w:pPr>
        <w:spacing w:before="120" w:after="120"/>
        <w:jc w:val="both"/>
        <w:rPr>
          <w:rFonts w:ascii="Calibri" w:hAnsi="Calibri" w:cs="Calibri"/>
          <w:sz w:val="20"/>
          <w:szCs w:val="20"/>
        </w:rPr>
      </w:pPr>
    </w:p>
    <w:p w:rsidR="00011D77" w:rsidRPr="00011D77" w:rsidRDefault="00011D77" w:rsidP="00011D77">
      <w:pPr>
        <w:spacing w:before="120" w:after="120"/>
        <w:jc w:val="both"/>
        <w:rPr>
          <w:rFonts w:ascii="Calibri" w:hAnsi="Calibri" w:cs="Calibri"/>
          <w:sz w:val="20"/>
          <w:szCs w:val="20"/>
        </w:rPr>
      </w:pPr>
      <w:r w:rsidRPr="00011D77">
        <w:rPr>
          <w:rFonts w:ascii="Calibri" w:hAnsi="Calibri" w:cs="Calibri"/>
          <w:sz w:val="20"/>
          <w:szCs w:val="20"/>
        </w:rPr>
        <w:lastRenderedPageBreak/>
        <w:t>This personal data is required to enable us to provide our service to you. If you do not provide personal data we ask for, it may delay or prevent us from providing services to you.</w:t>
      </w:r>
    </w:p>
    <w:p w:rsidR="00011D77" w:rsidRPr="00011D77" w:rsidRDefault="00011D77" w:rsidP="00011D77">
      <w:pPr>
        <w:keepNext/>
        <w:spacing w:before="240" w:after="120"/>
        <w:outlineLvl w:val="0"/>
        <w:rPr>
          <w:rFonts w:ascii="Calibri" w:hAnsi="Calibri" w:cs="Calibri"/>
          <w:b/>
          <w:color w:val="4B4B4B"/>
          <w:sz w:val="32"/>
          <w:szCs w:val="32"/>
        </w:rPr>
      </w:pPr>
      <w:r w:rsidRPr="00011D77">
        <w:rPr>
          <w:rFonts w:ascii="Calibri" w:hAnsi="Calibri" w:cs="Calibri"/>
          <w:b/>
          <w:color w:val="4B4B4B"/>
          <w:sz w:val="32"/>
          <w:szCs w:val="32"/>
        </w:rPr>
        <w:t>How your personal data is collected</w:t>
      </w:r>
    </w:p>
    <w:p w:rsidR="00011D77" w:rsidRPr="00011D77" w:rsidRDefault="00011D77" w:rsidP="00011D77">
      <w:pPr>
        <w:spacing w:before="120" w:after="120"/>
        <w:rPr>
          <w:rFonts w:ascii="Calibri" w:hAnsi="Calibri" w:cs="Calibri"/>
          <w:color w:val="000000" w:themeColor="text1"/>
          <w:sz w:val="20"/>
          <w:szCs w:val="20"/>
        </w:rPr>
      </w:pPr>
      <w:r w:rsidRPr="00011D77">
        <w:rPr>
          <w:rFonts w:ascii="Calibri" w:hAnsi="Calibri" w:cs="Calibri"/>
          <w:sz w:val="20"/>
          <w:szCs w:val="20"/>
        </w:rPr>
        <w:t xml:space="preserve">We collect </w:t>
      </w:r>
      <w:r w:rsidRPr="00011D77">
        <w:rPr>
          <w:rFonts w:ascii="Calibri" w:hAnsi="Calibri" w:cs="Calibri"/>
          <w:color w:val="000000" w:themeColor="text1"/>
          <w:sz w:val="20"/>
          <w:szCs w:val="20"/>
        </w:rPr>
        <w:t>most of this information from you</w:t>
      </w:r>
      <w:r w:rsidRPr="00011D77">
        <w:rPr>
          <w:rFonts w:ascii="Calibri" w:hAnsi="Calibri"/>
          <w:color w:val="000000" w:themeColor="text1"/>
          <w:sz w:val="20"/>
          <w:szCs w:val="20"/>
        </w:rPr>
        <w:t xml:space="preserve"> directly</w:t>
      </w:r>
      <w:r w:rsidRPr="00011D77">
        <w:rPr>
          <w:rFonts w:ascii="Calibri" w:hAnsi="Calibri" w:cs="Calibri"/>
          <w:color w:val="000000" w:themeColor="text1"/>
          <w:sz w:val="20"/>
          <w:szCs w:val="20"/>
        </w:rPr>
        <w:t xml:space="preserve">. However, we may also collect information: </w:t>
      </w:r>
    </w:p>
    <w:p w:rsidR="00011D77" w:rsidRPr="00011D77" w:rsidRDefault="00011D77" w:rsidP="00011D77">
      <w:pPr>
        <w:tabs>
          <w:tab w:val="num" w:pos="720"/>
        </w:tabs>
        <w:spacing w:before="120" w:after="120"/>
        <w:ind w:left="720" w:hanging="360"/>
        <w:rPr>
          <w:rFonts w:ascii="Calibri" w:hAnsi="Calibri" w:cs="Calibri"/>
          <w:color w:val="000000" w:themeColor="text1"/>
          <w:sz w:val="20"/>
          <w:szCs w:val="20"/>
        </w:rPr>
      </w:pPr>
      <w:r w:rsidRPr="00011D77">
        <w:rPr>
          <w:rFonts w:ascii="Calibri" w:hAnsi="Calibri" w:cs="Calibri"/>
          <w:color w:val="000000" w:themeColor="text1"/>
          <w:sz w:val="20"/>
          <w:szCs w:val="20"/>
        </w:rPr>
        <w:t>from publicly accessible sources, e.g. Companies House, HM Land Registry, Environment Agency, Health and Safety Executive, Food Standards Agency and Local Authorities;</w:t>
      </w:r>
    </w:p>
    <w:p w:rsidR="00011D77" w:rsidRPr="00011D77" w:rsidRDefault="00011D77" w:rsidP="00011D77">
      <w:pPr>
        <w:tabs>
          <w:tab w:val="num" w:pos="720"/>
        </w:tabs>
        <w:spacing w:before="120" w:after="120"/>
        <w:ind w:left="720" w:hanging="360"/>
        <w:rPr>
          <w:rFonts w:ascii="Calibri" w:hAnsi="Calibri" w:cs="Calibri"/>
          <w:sz w:val="20"/>
          <w:szCs w:val="20"/>
        </w:rPr>
      </w:pPr>
      <w:r w:rsidRPr="00011D77">
        <w:rPr>
          <w:rFonts w:ascii="Calibri" w:hAnsi="Calibri" w:cs="Calibri"/>
          <w:sz w:val="20"/>
          <w:szCs w:val="20"/>
        </w:rPr>
        <w:t>directly from a third party, e.g.:</w:t>
      </w:r>
    </w:p>
    <w:p w:rsidR="00011D77" w:rsidRPr="00011D77" w:rsidRDefault="00011D77" w:rsidP="00011D77">
      <w:pPr>
        <w:numPr>
          <w:ilvl w:val="1"/>
          <w:numId w:val="0"/>
        </w:numPr>
        <w:tabs>
          <w:tab w:val="num" w:pos="1440"/>
        </w:tabs>
        <w:spacing w:after="120"/>
        <w:ind w:left="1440" w:hanging="360"/>
        <w:rPr>
          <w:rFonts w:ascii="Calibri" w:hAnsi="Calibri" w:cs="Calibri"/>
          <w:color w:val="000000" w:themeColor="text1"/>
          <w:sz w:val="20"/>
          <w:szCs w:val="20"/>
        </w:rPr>
      </w:pPr>
      <w:r w:rsidRPr="00011D77">
        <w:rPr>
          <w:rFonts w:ascii="Calibri" w:hAnsi="Calibri" w:cs="Calibri"/>
          <w:color w:val="000000" w:themeColor="text1"/>
          <w:sz w:val="20"/>
          <w:szCs w:val="20"/>
        </w:rPr>
        <w:t>NHS;</w:t>
      </w:r>
    </w:p>
    <w:p w:rsidR="00011D77" w:rsidRPr="0012008C" w:rsidRDefault="00011D77" w:rsidP="00011D77">
      <w:pPr>
        <w:numPr>
          <w:ilvl w:val="1"/>
          <w:numId w:val="0"/>
        </w:numPr>
        <w:tabs>
          <w:tab w:val="num" w:pos="1440"/>
        </w:tabs>
        <w:spacing w:after="120"/>
        <w:ind w:left="1440" w:hanging="360"/>
        <w:rPr>
          <w:rFonts w:ascii="Calibri" w:hAnsi="Calibri" w:cs="Calibri"/>
          <w:color w:val="000000" w:themeColor="text1"/>
          <w:sz w:val="20"/>
          <w:szCs w:val="20"/>
        </w:rPr>
      </w:pPr>
      <w:r w:rsidRPr="0012008C">
        <w:rPr>
          <w:rFonts w:ascii="Calibri" w:hAnsi="Calibri" w:cs="Calibri"/>
          <w:color w:val="000000" w:themeColor="text1"/>
          <w:sz w:val="20"/>
          <w:szCs w:val="20"/>
        </w:rPr>
        <w:t>sanctions screening providers;</w:t>
      </w:r>
    </w:p>
    <w:p w:rsidR="00011D77" w:rsidRPr="0012008C" w:rsidRDefault="00011D77" w:rsidP="00011D77">
      <w:pPr>
        <w:numPr>
          <w:ilvl w:val="1"/>
          <w:numId w:val="0"/>
        </w:numPr>
        <w:tabs>
          <w:tab w:val="num" w:pos="1440"/>
        </w:tabs>
        <w:spacing w:after="120"/>
        <w:ind w:left="1440" w:hanging="360"/>
        <w:rPr>
          <w:rFonts w:ascii="Calibri" w:hAnsi="Calibri" w:cs="Calibri"/>
          <w:color w:val="000000" w:themeColor="text1"/>
          <w:sz w:val="20"/>
          <w:szCs w:val="20"/>
        </w:rPr>
      </w:pPr>
      <w:r w:rsidRPr="0012008C">
        <w:rPr>
          <w:rFonts w:ascii="Calibri" w:hAnsi="Calibri" w:cs="Calibri"/>
          <w:color w:val="000000" w:themeColor="text1"/>
          <w:sz w:val="20"/>
          <w:szCs w:val="20"/>
        </w:rPr>
        <w:t>credit reference agencies; and</w:t>
      </w:r>
    </w:p>
    <w:p w:rsidR="00011D77" w:rsidRPr="0012008C" w:rsidRDefault="00011D77" w:rsidP="00011D77">
      <w:pPr>
        <w:numPr>
          <w:ilvl w:val="1"/>
          <w:numId w:val="0"/>
        </w:numPr>
        <w:tabs>
          <w:tab w:val="num" w:pos="1440"/>
        </w:tabs>
        <w:spacing w:after="120"/>
        <w:ind w:left="1440" w:hanging="360"/>
        <w:rPr>
          <w:rFonts w:ascii="Calibri" w:hAnsi="Calibri" w:cs="Calibri"/>
          <w:color w:val="000000" w:themeColor="text1"/>
          <w:sz w:val="20"/>
          <w:szCs w:val="20"/>
        </w:rPr>
      </w:pPr>
      <w:r w:rsidRPr="0012008C">
        <w:rPr>
          <w:rFonts w:ascii="Calibri" w:hAnsi="Calibri" w:cs="Calibri"/>
          <w:color w:val="000000" w:themeColor="text1"/>
          <w:sz w:val="20"/>
          <w:szCs w:val="20"/>
        </w:rPr>
        <w:t>client due diligence providers;</w:t>
      </w:r>
    </w:p>
    <w:p w:rsidR="00011D77" w:rsidRPr="00011D77" w:rsidRDefault="00011D77" w:rsidP="00011D77">
      <w:pPr>
        <w:tabs>
          <w:tab w:val="num" w:pos="720"/>
        </w:tabs>
        <w:spacing w:before="120" w:after="120"/>
        <w:ind w:left="720" w:hanging="360"/>
        <w:rPr>
          <w:rFonts w:ascii="Calibri" w:hAnsi="Calibri" w:cs="Calibri"/>
          <w:sz w:val="20"/>
          <w:szCs w:val="20"/>
        </w:rPr>
      </w:pPr>
      <w:r w:rsidRPr="00011D77">
        <w:rPr>
          <w:rFonts w:ascii="Calibri" w:hAnsi="Calibri" w:cs="Calibri"/>
          <w:sz w:val="20"/>
          <w:szCs w:val="20"/>
        </w:rPr>
        <w:t>from a third party with your consent, e.g.:</w:t>
      </w:r>
    </w:p>
    <w:p w:rsidR="00011D77" w:rsidRPr="00011D77" w:rsidRDefault="00011D77" w:rsidP="00011D77">
      <w:pPr>
        <w:numPr>
          <w:ilvl w:val="1"/>
          <w:numId w:val="0"/>
        </w:numPr>
        <w:tabs>
          <w:tab w:val="num" w:pos="1440"/>
        </w:tabs>
        <w:spacing w:after="120"/>
        <w:ind w:left="1440" w:hanging="360"/>
        <w:rPr>
          <w:rFonts w:ascii="Calibri" w:hAnsi="Calibri" w:cs="Calibri"/>
          <w:sz w:val="20"/>
          <w:szCs w:val="20"/>
        </w:rPr>
      </w:pPr>
      <w:r w:rsidRPr="00011D77">
        <w:rPr>
          <w:rFonts w:ascii="Calibri" w:hAnsi="Calibri" w:cs="Calibri"/>
          <w:sz w:val="20"/>
          <w:szCs w:val="20"/>
        </w:rPr>
        <w:t>your bank or building society, another financial institution or advisor;</w:t>
      </w:r>
    </w:p>
    <w:p w:rsidR="00011D77" w:rsidRPr="00011D77" w:rsidRDefault="00011D77" w:rsidP="00011D77">
      <w:pPr>
        <w:numPr>
          <w:ilvl w:val="1"/>
          <w:numId w:val="0"/>
        </w:numPr>
        <w:tabs>
          <w:tab w:val="num" w:pos="1440"/>
        </w:tabs>
        <w:spacing w:after="120"/>
        <w:ind w:left="1440" w:hanging="360"/>
        <w:rPr>
          <w:rFonts w:ascii="Calibri" w:hAnsi="Calibri" w:cs="Calibri"/>
          <w:sz w:val="20"/>
          <w:szCs w:val="20"/>
        </w:rPr>
      </w:pPr>
      <w:r w:rsidRPr="00011D77">
        <w:rPr>
          <w:rFonts w:ascii="Calibri" w:hAnsi="Calibri" w:cs="Calibri"/>
          <w:sz w:val="20"/>
          <w:szCs w:val="20"/>
        </w:rPr>
        <w:t>consultants and other professionals we may engage in relation to your matter;</w:t>
      </w:r>
    </w:p>
    <w:p w:rsidR="00011D77" w:rsidRPr="00011D77" w:rsidRDefault="00011D77" w:rsidP="00011D77">
      <w:pPr>
        <w:numPr>
          <w:ilvl w:val="1"/>
          <w:numId w:val="0"/>
        </w:numPr>
        <w:tabs>
          <w:tab w:val="num" w:pos="1440"/>
        </w:tabs>
        <w:spacing w:after="120"/>
        <w:ind w:left="1440" w:hanging="360"/>
        <w:rPr>
          <w:rFonts w:ascii="Calibri" w:hAnsi="Calibri" w:cs="Calibri"/>
          <w:sz w:val="20"/>
          <w:szCs w:val="20"/>
        </w:rPr>
      </w:pPr>
      <w:r w:rsidRPr="00011D77">
        <w:rPr>
          <w:rFonts w:ascii="Calibri" w:hAnsi="Calibri" w:cs="Calibri"/>
          <w:sz w:val="20"/>
          <w:szCs w:val="20"/>
        </w:rPr>
        <w:t>your insurance broker or provider; and</w:t>
      </w:r>
    </w:p>
    <w:p w:rsidR="00011D77" w:rsidRPr="00011D77" w:rsidRDefault="00011D77" w:rsidP="00011D77">
      <w:pPr>
        <w:numPr>
          <w:ilvl w:val="1"/>
          <w:numId w:val="0"/>
        </w:numPr>
        <w:tabs>
          <w:tab w:val="num" w:pos="1440"/>
        </w:tabs>
        <w:spacing w:after="120"/>
        <w:ind w:left="1440" w:hanging="360"/>
        <w:rPr>
          <w:rFonts w:ascii="Calibri" w:hAnsi="Calibri" w:cs="Calibri"/>
          <w:sz w:val="20"/>
          <w:szCs w:val="20"/>
        </w:rPr>
      </w:pPr>
      <w:r w:rsidRPr="00011D77">
        <w:rPr>
          <w:rFonts w:ascii="Calibri" w:hAnsi="Calibri" w:cs="Calibri"/>
          <w:sz w:val="20"/>
          <w:szCs w:val="20"/>
        </w:rPr>
        <w:t>your doctors, medical and occupational health professionals;</w:t>
      </w:r>
    </w:p>
    <w:p w:rsidR="00011D77" w:rsidRPr="00011D77" w:rsidRDefault="00011D77" w:rsidP="00011D77">
      <w:pPr>
        <w:tabs>
          <w:tab w:val="num" w:pos="720"/>
        </w:tabs>
        <w:spacing w:before="120" w:after="120"/>
        <w:ind w:left="720" w:hanging="360"/>
        <w:rPr>
          <w:rFonts w:ascii="Calibri" w:hAnsi="Calibri" w:cs="Calibri"/>
          <w:sz w:val="20"/>
          <w:szCs w:val="20"/>
        </w:rPr>
      </w:pPr>
      <w:r w:rsidRPr="00011D77">
        <w:rPr>
          <w:rFonts w:ascii="Calibri" w:hAnsi="Calibri" w:cs="Calibri"/>
          <w:sz w:val="20"/>
          <w:szCs w:val="20"/>
        </w:rPr>
        <w:t>via our website—we use cookies on our website (for more information on cookies, please see our cookies policy</w:t>
      </w:r>
      <w:r w:rsidRPr="00011D77">
        <w:rPr>
          <w:rFonts w:ascii="Calibri" w:hAnsi="Calibri" w:cs="Calibri"/>
          <w:color w:val="FF0000"/>
          <w:sz w:val="20"/>
          <w:szCs w:val="20"/>
        </w:rPr>
        <w:t xml:space="preserve">: </w:t>
      </w:r>
      <w:hyperlink r:id="rId8" w:history="1">
        <w:r w:rsidRPr="00011D77">
          <w:rPr>
            <w:rFonts w:ascii="Calibri" w:hAnsi="Calibri" w:cs="Calibri"/>
            <w:color w:val="FF0000"/>
            <w:sz w:val="20"/>
            <w:szCs w:val="20"/>
            <w:u w:val="single"/>
          </w:rPr>
          <w:t>[</w:t>
        </w:r>
        <w:r w:rsidRPr="00011D77">
          <w:rPr>
            <w:rFonts w:ascii="Calibri" w:hAnsi="Calibri" w:cs="Calibri"/>
            <w:color w:val="FF0000"/>
            <w:sz w:val="20"/>
            <w:szCs w:val="20"/>
            <w:highlight w:val="yellow"/>
            <w:u w:val="single"/>
          </w:rPr>
          <w:t>website link to cookies policy]</w:t>
        </w:r>
      </w:hyperlink>
      <w:r w:rsidRPr="00011D77">
        <w:rPr>
          <w:rFonts w:ascii="Calibri" w:hAnsi="Calibri" w:cs="Calibri"/>
          <w:sz w:val="20"/>
          <w:szCs w:val="20"/>
        </w:rPr>
        <w:t>)</w:t>
      </w:r>
    </w:p>
    <w:p w:rsidR="00011D77" w:rsidRPr="00011D77" w:rsidRDefault="00011D77" w:rsidP="00011D77">
      <w:pPr>
        <w:tabs>
          <w:tab w:val="num" w:pos="720"/>
        </w:tabs>
        <w:spacing w:before="120" w:after="120"/>
        <w:ind w:left="720" w:hanging="360"/>
        <w:rPr>
          <w:rFonts w:ascii="Calibri" w:hAnsi="Calibri" w:cs="Calibri"/>
          <w:sz w:val="20"/>
          <w:szCs w:val="20"/>
        </w:rPr>
      </w:pPr>
      <w:r w:rsidRPr="00011D77">
        <w:rPr>
          <w:rFonts w:ascii="Calibri" w:hAnsi="Calibri" w:cs="Calibri"/>
          <w:sz w:val="20"/>
          <w:szCs w:val="20"/>
        </w:rPr>
        <w:t>via our information technology (IT) systems, e.g.:</w:t>
      </w:r>
    </w:p>
    <w:p w:rsidR="00011D77" w:rsidRPr="00011D77" w:rsidRDefault="00011D77" w:rsidP="00011D77">
      <w:pPr>
        <w:numPr>
          <w:ilvl w:val="1"/>
          <w:numId w:val="0"/>
        </w:numPr>
        <w:tabs>
          <w:tab w:val="num" w:pos="1440"/>
        </w:tabs>
        <w:spacing w:after="120"/>
        <w:ind w:left="1440" w:hanging="360"/>
        <w:rPr>
          <w:rFonts w:ascii="Calibri" w:hAnsi="Calibri" w:cs="Calibri"/>
          <w:sz w:val="20"/>
          <w:szCs w:val="20"/>
        </w:rPr>
      </w:pPr>
      <w:r w:rsidRPr="00011D77">
        <w:rPr>
          <w:rFonts w:ascii="Calibri" w:hAnsi="Calibri" w:cs="Calibri"/>
          <w:sz w:val="20"/>
          <w:szCs w:val="20"/>
        </w:rPr>
        <w:t>case management, document management and time recording systems;</w:t>
      </w:r>
    </w:p>
    <w:p w:rsidR="00011D77" w:rsidRPr="00011D77" w:rsidRDefault="00011D77" w:rsidP="00011D77">
      <w:pPr>
        <w:numPr>
          <w:ilvl w:val="1"/>
          <w:numId w:val="0"/>
        </w:numPr>
        <w:tabs>
          <w:tab w:val="num" w:pos="1440"/>
        </w:tabs>
        <w:spacing w:after="120"/>
        <w:ind w:left="1440" w:hanging="360"/>
        <w:rPr>
          <w:rFonts w:ascii="Calibri" w:hAnsi="Calibri" w:cs="Calibri"/>
          <w:sz w:val="20"/>
          <w:szCs w:val="20"/>
        </w:rPr>
      </w:pPr>
      <w:r w:rsidRPr="00011D77">
        <w:rPr>
          <w:rFonts w:ascii="Calibri" w:hAnsi="Calibri"/>
          <w:sz w:val="20"/>
          <w:szCs w:val="20"/>
        </w:rPr>
        <w:t>door entry systems and reception logs; and</w:t>
      </w:r>
    </w:p>
    <w:p w:rsidR="00011D77" w:rsidRPr="00011D77" w:rsidRDefault="00011D77" w:rsidP="00011D77">
      <w:pPr>
        <w:numPr>
          <w:ilvl w:val="1"/>
          <w:numId w:val="0"/>
        </w:numPr>
        <w:tabs>
          <w:tab w:val="num" w:pos="1440"/>
        </w:tabs>
        <w:spacing w:after="120"/>
        <w:ind w:left="1440" w:hanging="360"/>
        <w:rPr>
          <w:rFonts w:ascii="Calibri" w:hAnsi="Calibri" w:cs="Calibri"/>
          <w:sz w:val="20"/>
          <w:szCs w:val="20"/>
        </w:rPr>
      </w:pPr>
      <w:r w:rsidRPr="00011D77">
        <w:rPr>
          <w:rFonts w:ascii="Calibri" w:hAnsi="Calibri"/>
          <w:sz w:val="20"/>
          <w:szCs w:val="20"/>
        </w:rPr>
        <w:t>automated monitoring of our websites and other technical systems, such as our computer networks and connections, CCTV and access control systems, communications systems and email systems.</w:t>
      </w:r>
    </w:p>
    <w:p w:rsidR="00011D77" w:rsidRPr="00011D77" w:rsidRDefault="00011D77" w:rsidP="00011D77">
      <w:pPr>
        <w:keepNext/>
        <w:spacing w:before="240" w:after="120"/>
        <w:outlineLvl w:val="0"/>
        <w:rPr>
          <w:rFonts w:ascii="Calibri" w:hAnsi="Calibri" w:cs="Calibri"/>
          <w:b/>
          <w:color w:val="4B4B4B"/>
          <w:sz w:val="32"/>
          <w:szCs w:val="32"/>
        </w:rPr>
      </w:pPr>
      <w:r w:rsidRPr="00011D77">
        <w:rPr>
          <w:rFonts w:ascii="Calibri" w:hAnsi="Calibri" w:cs="Calibri"/>
          <w:b/>
          <w:color w:val="4B4B4B"/>
          <w:sz w:val="32"/>
          <w:szCs w:val="32"/>
        </w:rPr>
        <w:t>How and why we use your personal data</w:t>
      </w:r>
    </w:p>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Under data protection law, we can only use your personal data if we have a proper reason for doing so, e.g.:</w:t>
      </w:r>
    </w:p>
    <w:p w:rsidR="00011D77" w:rsidRPr="00011D77" w:rsidRDefault="00011D77" w:rsidP="00011D77">
      <w:pPr>
        <w:tabs>
          <w:tab w:val="num" w:pos="720"/>
        </w:tabs>
        <w:spacing w:before="120" w:after="120"/>
        <w:ind w:left="720" w:hanging="360"/>
        <w:rPr>
          <w:rFonts w:ascii="Calibri" w:hAnsi="Calibri" w:cs="Calibri"/>
          <w:sz w:val="20"/>
          <w:szCs w:val="20"/>
        </w:rPr>
      </w:pPr>
      <w:r w:rsidRPr="00011D77">
        <w:rPr>
          <w:rFonts w:ascii="Calibri" w:hAnsi="Calibri" w:cs="Calibri"/>
          <w:sz w:val="20"/>
          <w:szCs w:val="20"/>
        </w:rPr>
        <w:t>to comply with our legal and regulatory obligations;</w:t>
      </w:r>
    </w:p>
    <w:p w:rsidR="00011D77" w:rsidRPr="00011D77" w:rsidRDefault="00011D77" w:rsidP="00011D77">
      <w:pPr>
        <w:tabs>
          <w:tab w:val="num" w:pos="720"/>
        </w:tabs>
        <w:spacing w:before="120" w:after="120"/>
        <w:ind w:left="720" w:hanging="360"/>
        <w:rPr>
          <w:rFonts w:ascii="Calibri" w:hAnsi="Calibri" w:cs="Calibri"/>
          <w:sz w:val="20"/>
          <w:szCs w:val="20"/>
        </w:rPr>
      </w:pPr>
      <w:r w:rsidRPr="00011D77">
        <w:rPr>
          <w:rFonts w:ascii="Calibri" w:hAnsi="Calibri" w:cs="Calibri"/>
          <w:sz w:val="20"/>
          <w:szCs w:val="20"/>
        </w:rPr>
        <w:t>for the performance of our contract with you or to take steps at your request before entering into a contract;</w:t>
      </w:r>
    </w:p>
    <w:p w:rsidR="00011D77" w:rsidRPr="00011D77" w:rsidRDefault="00011D77" w:rsidP="00011D77">
      <w:pPr>
        <w:tabs>
          <w:tab w:val="num" w:pos="720"/>
        </w:tabs>
        <w:spacing w:before="120" w:after="120"/>
        <w:ind w:left="720" w:hanging="360"/>
        <w:rPr>
          <w:rFonts w:ascii="Calibri" w:hAnsi="Calibri" w:cs="Calibri"/>
          <w:sz w:val="20"/>
          <w:szCs w:val="20"/>
        </w:rPr>
      </w:pPr>
      <w:r w:rsidRPr="00011D77">
        <w:rPr>
          <w:rFonts w:ascii="Calibri" w:hAnsi="Calibri" w:cs="Calibri"/>
          <w:sz w:val="20"/>
          <w:szCs w:val="20"/>
        </w:rPr>
        <w:t>for our legitimate interests or those of a third party; or</w:t>
      </w:r>
    </w:p>
    <w:p w:rsidR="00011D77" w:rsidRPr="00011D77" w:rsidRDefault="00011D77" w:rsidP="00011D77">
      <w:pPr>
        <w:tabs>
          <w:tab w:val="num" w:pos="720"/>
        </w:tabs>
        <w:spacing w:before="120" w:after="120"/>
        <w:ind w:left="720" w:hanging="360"/>
        <w:rPr>
          <w:rFonts w:ascii="Calibri" w:hAnsi="Calibri" w:cs="Calibri"/>
          <w:sz w:val="20"/>
          <w:szCs w:val="20"/>
        </w:rPr>
      </w:pPr>
      <w:r w:rsidRPr="00011D77">
        <w:rPr>
          <w:rFonts w:ascii="Calibri" w:hAnsi="Calibri" w:cs="Calibri"/>
          <w:sz w:val="20"/>
          <w:szCs w:val="20"/>
        </w:rPr>
        <w:t>where you have given consent.</w:t>
      </w:r>
    </w:p>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A legitimate interest is when we have a business or commercial reason to use your information, so long as this is not overridden by your own rights and interests.</w:t>
      </w:r>
    </w:p>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The table below explains what we use (process) your personal data for and our reasons for doing so:</w:t>
      </w:r>
    </w:p>
    <w:tbl>
      <w:tblPr>
        <w:tblW w:w="0" w:type="auto"/>
        <w:tblInd w:w="120" w:type="dxa"/>
        <w:tblLook w:val="0000" w:firstRow="0" w:lastRow="0" w:firstColumn="0" w:lastColumn="0" w:noHBand="0" w:noVBand="0"/>
      </w:tblPr>
      <w:tblGrid>
        <w:gridCol w:w="4319"/>
        <w:gridCol w:w="4803"/>
      </w:tblGrid>
      <w:tr w:rsidR="00011D77" w:rsidRPr="00011D77" w:rsidTr="00155347">
        <w:trPr>
          <w:tblHeader/>
        </w:trPr>
        <w:tc>
          <w:tcPr>
            <w:tcW w:w="0" w:type="auto"/>
            <w:tcBorders>
              <w:top w:val="single" w:sz="0" w:space="0" w:color="auto"/>
              <w:left w:val="single" w:sz="0" w:space="0" w:color="auto"/>
              <w:bottom w:val="single" w:sz="0" w:space="0" w:color="auto"/>
              <w:right w:val="single" w:sz="0" w:space="0" w:color="auto"/>
            </w:tcBorders>
          </w:tcPr>
          <w:p w:rsidR="00011D77" w:rsidRPr="00011D77" w:rsidRDefault="00011D77" w:rsidP="00011D77">
            <w:pPr>
              <w:spacing w:before="120" w:after="120"/>
              <w:rPr>
                <w:rFonts w:ascii="Calibri" w:hAnsi="Calibri" w:cs="Calibri"/>
                <w:sz w:val="20"/>
                <w:szCs w:val="20"/>
              </w:rPr>
            </w:pPr>
            <w:r w:rsidRPr="00011D77">
              <w:rPr>
                <w:rFonts w:ascii="Calibri" w:hAnsi="Calibri" w:cs="Calibri"/>
                <w:b/>
                <w:sz w:val="20"/>
                <w:szCs w:val="20"/>
              </w:rPr>
              <w:t>What we use your personal data for</w:t>
            </w:r>
          </w:p>
        </w:tc>
        <w:tc>
          <w:tcPr>
            <w:tcW w:w="0" w:type="auto"/>
            <w:tcBorders>
              <w:top w:val="single" w:sz="0" w:space="0" w:color="auto"/>
              <w:left w:val="single" w:sz="0" w:space="0" w:color="auto"/>
              <w:bottom w:val="single" w:sz="0" w:space="0" w:color="auto"/>
              <w:right w:val="single" w:sz="0" w:space="0" w:color="auto"/>
            </w:tcBorders>
          </w:tcPr>
          <w:p w:rsidR="00011D77" w:rsidRPr="00011D77" w:rsidRDefault="00011D77" w:rsidP="00011D77">
            <w:pPr>
              <w:spacing w:before="120" w:after="120"/>
              <w:rPr>
                <w:rFonts w:ascii="Calibri" w:hAnsi="Calibri" w:cs="Calibri"/>
                <w:sz w:val="20"/>
                <w:szCs w:val="20"/>
              </w:rPr>
            </w:pPr>
            <w:r w:rsidRPr="00011D77">
              <w:rPr>
                <w:rFonts w:ascii="Calibri" w:hAnsi="Calibri" w:cs="Calibri"/>
                <w:b/>
                <w:sz w:val="20"/>
                <w:szCs w:val="20"/>
              </w:rPr>
              <w:t>Our reasons</w:t>
            </w:r>
          </w:p>
        </w:tc>
      </w:tr>
      <w:tr w:rsidR="00011D77" w:rsidRPr="00011D77" w:rsidTr="00155347">
        <w:tc>
          <w:tcPr>
            <w:tcW w:w="0" w:type="auto"/>
            <w:tcBorders>
              <w:top w:val="single" w:sz="0" w:space="0" w:color="auto"/>
              <w:left w:val="single" w:sz="0" w:space="0" w:color="auto"/>
              <w:bottom w:val="single" w:sz="0" w:space="0" w:color="auto"/>
              <w:right w:val="single" w:sz="0" w:space="0" w:color="auto"/>
            </w:tcBorders>
          </w:tcPr>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To provide  services to you</w:t>
            </w:r>
          </w:p>
        </w:tc>
        <w:tc>
          <w:tcPr>
            <w:tcW w:w="0" w:type="auto"/>
            <w:tcBorders>
              <w:top w:val="single" w:sz="0" w:space="0" w:color="auto"/>
              <w:left w:val="single" w:sz="0" w:space="0" w:color="auto"/>
              <w:bottom w:val="single" w:sz="0" w:space="0" w:color="auto"/>
              <w:right w:val="single" w:sz="0" w:space="0" w:color="auto"/>
            </w:tcBorders>
          </w:tcPr>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For the performance of our contract with you or to take steps at your request before entering into a contract</w:t>
            </w:r>
          </w:p>
        </w:tc>
      </w:tr>
      <w:tr w:rsidR="00011D77" w:rsidRPr="00011D77" w:rsidTr="00155347">
        <w:tc>
          <w:tcPr>
            <w:tcW w:w="0" w:type="auto"/>
            <w:tcBorders>
              <w:top w:val="single" w:sz="0" w:space="0" w:color="auto"/>
              <w:left w:val="single" w:sz="0" w:space="0" w:color="auto"/>
              <w:bottom w:val="single" w:sz="0" w:space="0" w:color="auto"/>
              <w:right w:val="single" w:sz="0" w:space="0" w:color="auto"/>
            </w:tcBorders>
          </w:tcPr>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Conducting checks to identify our clients and verify their identity</w:t>
            </w:r>
          </w:p>
          <w:p w:rsidR="00011D77" w:rsidRPr="00011D77" w:rsidRDefault="00011D77" w:rsidP="00011D77">
            <w:pPr>
              <w:spacing w:before="120" w:after="120"/>
              <w:rPr>
                <w:rFonts w:ascii="Calibri" w:hAnsi="Calibri" w:cs="Calibri"/>
                <w:color w:val="000000" w:themeColor="text1"/>
                <w:sz w:val="20"/>
                <w:szCs w:val="20"/>
              </w:rPr>
            </w:pPr>
            <w:r w:rsidRPr="00011D77">
              <w:rPr>
                <w:rFonts w:ascii="Calibri" w:hAnsi="Calibri" w:cs="Calibri"/>
                <w:color w:val="000000" w:themeColor="text1"/>
                <w:sz w:val="20"/>
                <w:szCs w:val="20"/>
              </w:rPr>
              <w:t xml:space="preserve">Screening for financial and other sanctions or </w:t>
            </w:r>
            <w:r w:rsidRPr="00011D77">
              <w:rPr>
                <w:rFonts w:ascii="Calibri" w:hAnsi="Calibri" w:cs="Calibri"/>
                <w:color w:val="000000" w:themeColor="text1"/>
                <w:sz w:val="20"/>
                <w:szCs w:val="20"/>
              </w:rPr>
              <w:lastRenderedPageBreak/>
              <w:t>embargoes</w:t>
            </w:r>
          </w:p>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Other processing necessary to comply with professional, legal and regulatory obligations that apply to our business, e.g. under health and safety regulations</w:t>
            </w:r>
          </w:p>
        </w:tc>
        <w:tc>
          <w:tcPr>
            <w:tcW w:w="0" w:type="auto"/>
            <w:tcBorders>
              <w:top w:val="single" w:sz="0" w:space="0" w:color="auto"/>
              <w:left w:val="single" w:sz="0" w:space="0" w:color="auto"/>
              <w:bottom w:val="single" w:sz="0" w:space="0" w:color="auto"/>
              <w:right w:val="single" w:sz="0" w:space="0" w:color="auto"/>
            </w:tcBorders>
          </w:tcPr>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lastRenderedPageBreak/>
              <w:t>To comply with our legal and regulatory obligations</w:t>
            </w:r>
          </w:p>
        </w:tc>
      </w:tr>
      <w:tr w:rsidR="00011D77" w:rsidRPr="00011D77" w:rsidTr="00155347">
        <w:tc>
          <w:tcPr>
            <w:tcW w:w="0" w:type="auto"/>
            <w:tcBorders>
              <w:top w:val="single" w:sz="0" w:space="0" w:color="auto"/>
              <w:left w:val="single" w:sz="0" w:space="0" w:color="auto"/>
              <w:bottom w:val="single" w:sz="0" w:space="0" w:color="auto"/>
              <w:right w:val="single" w:sz="0" w:space="0" w:color="auto"/>
            </w:tcBorders>
          </w:tcPr>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lastRenderedPageBreak/>
              <w:t>Gathering and providing information required by or relating to audits, enquiries or investigations by regulatory bodies</w:t>
            </w:r>
          </w:p>
        </w:tc>
        <w:tc>
          <w:tcPr>
            <w:tcW w:w="0" w:type="auto"/>
            <w:tcBorders>
              <w:top w:val="single" w:sz="0" w:space="0" w:color="auto"/>
              <w:left w:val="single" w:sz="0" w:space="0" w:color="auto"/>
              <w:bottom w:val="single" w:sz="0" w:space="0" w:color="auto"/>
              <w:right w:val="single" w:sz="0" w:space="0" w:color="auto"/>
            </w:tcBorders>
          </w:tcPr>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To comply with our legal and regulatory obligations</w:t>
            </w:r>
          </w:p>
        </w:tc>
      </w:tr>
      <w:tr w:rsidR="00011D77" w:rsidRPr="00011D77" w:rsidTr="00155347">
        <w:tc>
          <w:tcPr>
            <w:tcW w:w="0" w:type="auto"/>
            <w:tcBorders>
              <w:top w:val="single" w:sz="0" w:space="0" w:color="auto"/>
              <w:left w:val="single" w:sz="0" w:space="0" w:color="auto"/>
              <w:bottom w:val="single" w:sz="0" w:space="0" w:color="auto"/>
              <w:right w:val="single" w:sz="0" w:space="0" w:color="auto"/>
            </w:tcBorders>
          </w:tcPr>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Ensuring business policies are adhered to, e.g. policies covering security and internet use</w:t>
            </w:r>
          </w:p>
        </w:tc>
        <w:tc>
          <w:tcPr>
            <w:tcW w:w="0" w:type="auto"/>
            <w:tcBorders>
              <w:top w:val="single" w:sz="0" w:space="0" w:color="auto"/>
              <w:left w:val="single" w:sz="0" w:space="0" w:color="auto"/>
              <w:bottom w:val="single" w:sz="0" w:space="0" w:color="auto"/>
              <w:right w:val="single" w:sz="0" w:space="0" w:color="auto"/>
            </w:tcBorders>
          </w:tcPr>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For our legitimate interests or those of a third party, i.e. to make sure we are following our own internal procedures so we can deliver the best service to you</w:t>
            </w:r>
          </w:p>
        </w:tc>
      </w:tr>
      <w:tr w:rsidR="00011D77" w:rsidRPr="00011D77" w:rsidTr="00155347">
        <w:tc>
          <w:tcPr>
            <w:tcW w:w="0" w:type="auto"/>
            <w:tcBorders>
              <w:top w:val="single" w:sz="0" w:space="0" w:color="auto"/>
              <w:left w:val="single" w:sz="0" w:space="0" w:color="auto"/>
              <w:bottom w:val="single" w:sz="0" w:space="0" w:color="auto"/>
              <w:right w:val="single" w:sz="0" w:space="0" w:color="auto"/>
            </w:tcBorders>
          </w:tcPr>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Operational reasons, such as improving efficiency, training and quality control</w:t>
            </w:r>
          </w:p>
        </w:tc>
        <w:tc>
          <w:tcPr>
            <w:tcW w:w="0" w:type="auto"/>
            <w:tcBorders>
              <w:top w:val="single" w:sz="0" w:space="0" w:color="auto"/>
              <w:left w:val="single" w:sz="0" w:space="0" w:color="auto"/>
              <w:bottom w:val="single" w:sz="0" w:space="0" w:color="auto"/>
              <w:right w:val="single" w:sz="0" w:space="0" w:color="auto"/>
            </w:tcBorders>
          </w:tcPr>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For our legitimate interests or those of a third party, i.e. to be as efficient as we can so we can deliver the best service for you at the best price</w:t>
            </w:r>
          </w:p>
        </w:tc>
      </w:tr>
      <w:tr w:rsidR="00011D77" w:rsidRPr="00011D77" w:rsidTr="00155347">
        <w:tc>
          <w:tcPr>
            <w:tcW w:w="0" w:type="auto"/>
            <w:tcBorders>
              <w:top w:val="single" w:sz="0" w:space="0" w:color="auto"/>
              <w:left w:val="single" w:sz="0" w:space="0" w:color="auto"/>
              <w:bottom w:val="single" w:sz="0" w:space="0" w:color="auto"/>
              <w:right w:val="single" w:sz="0" w:space="0" w:color="auto"/>
            </w:tcBorders>
          </w:tcPr>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Ensuring the confidentiality of commercially sensitive information</w:t>
            </w:r>
          </w:p>
        </w:tc>
        <w:tc>
          <w:tcPr>
            <w:tcW w:w="0" w:type="auto"/>
            <w:tcBorders>
              <w:top w:val="single" w:sz="0" w:space="0" w:color="auto"/>
              <w:left w:val="single" w:sz="0" w:space="0" w:color="auto"/>
              <w:bottom w:val="single" w:sz="0" w:space="0" w:color="auto"/>
              <w:right w:val="single" w:sz="0" w:space="0" w:color="auto"/>
            </w:tcBorders>
          </w:tcPr>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For our legitimate interests or those of a third party, i.e. to protect our intellectual property and other commercially valuable information</w:t>
            </w:r>
          </w:p>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To comply with our legal and regulatory obligations</w:t>
            </w:r>
          </w:p>
        </w:tc>
      </w:tr>
      <w:tr w:rsidR="00011D77" w:rsidRPr="00011D77" w:rsidTr="00155347">
        <w:tc>
          <w:tcPr>
            <w:tcW w:w="0" w:type="auto"/>
            <w:tcBorders>
              <w:top w:val="single" w:sz="0" w:space="0" w:color="auto"/>
              <w:left w:val="single" w:sz="0" w:space="0" w:color="auto"/>
              <w:bottom w:val="single" w:sz="0" w:space="0" w:color="auto"/>
              <w:right w:val="single" w:sz="0" w:space="0" w:color="auto"/>
            </w:tcBorders>
          </w:tcPr>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 xml:space="preserve">Statistical analysis to help us manage our business, e.g. in relation to </w:t>
            </w:r>
            <w:r w:rsidRPr="00011D77">
              <w:rPr>
                <w:rFonts w:ascii="Calibri" w:hAnsi="Calibri"/>
                <w:sz w:val="20"/>
                <w:szCs w:val="20"/>
              </w:rPr>
              <w:t>our financial performance, client base, work type or other efficiency measures</w:t>
            </w:r>
          </w:p>
        </w:tc>
        <w:tc>
          <w:tcPr>
            <w:tcW w:w="0" w:type="auto"/>
            <w:tcBorders>
              <w:top w:val="single" w:sz="0" w:space="0" w:color="auto"/>
              <w:left w:val="single" w:sz="0" w:space="0" w:color="auto"/>
              <w:bottom w:val="single" w:sz="0" w:space="0" w:color="auto"/>
              <w:right w:val="single" w:sz="0" w:space="0" w:color="auto"/>
            </w:tcBorders>
          </w:tcPr>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For our legitimate interests or those of a third party, i.e. to be as efficient as we can so we can deliver the best service for you at the best price</w:t>
            </w:r>
          </w:p>
        </w:tc>
      </w:tr>
      <w:tr w:rsidR="00011D77" w:rsidRPr="00011D77" w:rsidTr="00155347">
        <w:tc>
          <w:tcPr>
            <w:tcW w:w="0" w:type="auto"/>
            <w:tcBorders>
              <w:top w:val="single" w:sz="0" w:space="0" w:color="auto"/>
              <w:left w:val="single" w:sz="0" w:space="0" w:color="auto"/>
              <w:bottom w:val="single" w:sz="0" w:space="0" w:color="auto"/>
              <w:right w:val="single" w:sz="0" w:space="0" w:color="auto"/>
            </w:tcBorders>
          </w:tcPr>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Preventing unauthorised access and modifications to systems</w:t>
            </w:r>
          </w:p>
        </w:tc>
        <w:tc>
          <w:tcPr>
            <w:tcW w:w="0" w:type="auto"/>
            <w:tcBorders>
              <w:top w:val="single" w:sz="0" w:space="0" w:color="auto"/>
              <w:left w:val="single" w:sz="0" w:space="0" w:color="auto"/>
              <w:bottom w:val="single" w:sz="0" w:space="0" w:color="auto"/>
              <w:right w:val="single" w:sz="0" w:space="0" w:color="auto"/>
            </w:tcBorders>
          </w:tcPr>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For our legitimate interests or those of a third party, i.e. to prevent and detect criminal activity that could be damaging for us and for you</w:t>
            </w:r>
          </w:p>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To comply with our legal and regulatory obligations</w:t>
            </w:r>
          </w:p>
        </w:tc>
      </w:tr>
      <w:tr w:rsidR="00011D77" w:rsidRPr="00011D77" w:rsidTr="00155347">
        <w:tc>
          <w:tcPr>
            <w:tcW w:w="0" w:type="auto"/>
            <w:tcBorders>
              <w:top w:val="single" w:sz="0" w:space="0" w:color="auto"/>
              <w:left w:val="single" w:sz="0" w:space="0" w:color="auto"/>
              <w:bottom w:val="single" w:sz="0" w:space="0" w:color="auto"/>
              <w:right w:val="single" w:sz="0" w:space="0" w:color="auto"/>
            </w:tcBorders>
          </w:tcPr>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Updating client records</w:t>
            </w:r>
          </w:p>
        </w:tc>
        <w:tc>
          <w:tcPr>
            <w:tcW w:w="0" w:type="auto"/>
            <w:tcBorders>
              <w:top w:val="single" w:sz="0" w:space="0" w:color="auto"/>
              <w:left w:val="single" w:sz="0" w:space="0" w:color="auto"/>
              <w:bottom w:val="single" w:sz="0" w:space="0" w:color="auto"/>
              <w:right w:val="single" w:sz="0" w:space="0" w:color="auto"/>
            </w:tcBorders>
          </w:tcPr>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For the performance of our contract with you or to take steps at your request before entering into a contract</w:t>
            </w:r>
          </w:p>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To comply with our legal and regulatory obligations</w:t>
            </w:r>
          </w:p>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For our legitimate interests or those of a third party, e.g. making sure that we can keep in touch with our clients about existing and new services</w:t>
            </w:r>
          </w:p>
        </w:tc>
      </w:tr>
      <w:tr w:rsidR="00011D77" w:rsidRPr="00011D77" w:rsidTr="00155347">
        <w:tc>
          <w:tcPr>
            <w:tcW w:w="0" w:type="auto"/>
            <w:tcBorders>
              <w:top w:val="single" w:sz="0" w:space="0" w:color="auto"/>
              <w:left w:val="single" w:sz="0" w:space="0" w:color="auto"/>
              <w:bottom w:val="single" w:sz="0" w:space="0" w:color="auto"/>
              <w:right w:val="single" w:sz="0" w:space="0" w:color="auto"/>
            </w:tcBorders>
          </w:tcPr>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Statutory returns</w:t>
            </w:r>
          </w:p>
        </w:tc>
        <w:tc>
          <w:tcPr>
            <w:tcW w:w="0" w:type="auto"/>
            <w:tcBorders>
              <w:top w:val="single" w:sz="0" w:space="0" w:color="auto"/>
              <w:left w:val="single" w:sz="0" w:space="0" w:color="auto"/>
              <w:bottom w:val="single" w:sz="0" w:space="0" w:color="auto"/>
              <w:right w:val="single" w:sz="0" w:space="0" w:color="auto"/>
            </w:tcBorders>
          </w:tcPr>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To comply with our legal and regulatory obligations</w:t>
            </w:r>
          </w:p>
        </w:tc>
      </w:tr>
      <w:tr w:rsidR="00011D77" w:rsidRPr="00011D77" w:rsidTr="00155347">
        <w:tc>
          <w:tcPr>
            <w:tcW w:w="0" w:type="auto"/>
            <w:tcBorders>
              <w:top w:val="single" w:sz="0" w:space="0" w:color="auto"/>
              <w:left w:val="single" w:sz="0" w:space="0" w:color="auto"/>
              <w:bottom w:val="single" w:sz="0" w:space="0" w:color="auto"/>
              <w:right w:val="single" w:sz="0" w:space="0" w:color="auto"/>
            </w:tcBorders>
          </w:tcPr>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Ensuring safe working practices, staff administration and assessments</w:t>
            </w:r>
          </w:p>
        </w:tc>
        <w:tc>
          <w:tcPr>
            <w:tcW w:w="0" w:type="auto"/>
            <w:tcBorders>
              <w:top w:val="single" w:sz="0" w:space="0" w:color="auto"/>
              <w:left w:val="single" w:sz="0" w:space="0" w:color="auto"/>
              <w:bottom w:val="single" w:sz="0" w:space="0" w:color="auto"/>
              <w:right w:val="single" w:sz="0" w:space="0" w:color="auto"/>
            </w:tcBorders>
          </w:tcPr>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To comply with our legal and regulatory obligations</w:t>
            </w:r>
          </w:p>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For our legitimate interests or those of a third party, e.g. to make sure we are following our own internal procedures and working efficiently so we can deliver the best service to you</w:t>
            </w:r>
          </w:p>
        </w:tc>
      </w:tr>
      <w:tr w:rsidR="00011D77" w:rsidRPr="00011D77" w:rsidTr="00155347">
        <w:tc>
          <w:tcPr>
            <w:tcW w:w="0" w:type="auto"/>
            <w:tcBorders>
              <w:top w:val="single" w:sz="0" w:space="0" w:color="auto"/>
              <w:left w:val="single" w:sz="0" w:space="0" w:color="auto"/>
              <w:bottom w:val="single" w:sz="0" w:space="0" w:color="auto"/>
              <w:right w:val="single" w:sz="0" w:space="0" w:color="auto"/>
            </w:tcBorders>
          </w:tcPr>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Marketing our services  to:</w:t>
            </w:r>
          </w:p>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 xml:space="preserve">—existing and former clients; </w:t>
            </w:r>
          </w:p>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—third parties who have previously expressed an interest in our services;</w:t>
            </w:r>
          </w:p>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lastRenderedPageBreak/>
              <w:t>—third parties with whom we have had no previous dealings.</w:t>
            </w:r>
          </w:p>
        </w:tc>
        <w:tc>
          <w:tcPr>
            <w:tcW w:w="0" w:type="auto"/>
            <w:tcBorders>
              <w:top w:val="single" w:sz="0" w:space="0" w:color="auto"/>
              <w:left w:val="single" w:sz="0" w:space="0" w:color="auto"/>
              <w:bottom w:val="single" w:sz="0" w:space="0" w:color="auto"/>
              <w:right w:val="single" w:sz="0" w:space="0" w:color="auto"/>
            </w:tcBorders>
          </w:tcPr>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lastRenderedPageBreak/>
              <w:t>For our legitimate interests or those of a third party, i.e. to promote our business to existing and former clients</w:t>
            </w:r>
          </w:p>
        </w:tc>
      </w:tr>
      <w:tr w:rsidR="00011D77" w:rsidRPr="00011D77" w:rsidTr="00155347">
        <w:tc>
          <w:tcPr>
            <w:tcW w:w="0" w:type="auto"/>
            <w:tcBorders>
              <w:top w:val="single" w:sz="0" w:space="0" w:color="auto"/>
              <w:left w:val="single" w:sz="0" w:space="0" w:color="auto"/>
              <w:bottom w:val="single" w:sz="0" w:space="0" w:color="auto"/>
              <w:right w:val="single" w:sz="0" w:space="0" w:color="auto"/>
            </w:tcBorders>
          </w:tcPr>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lastRenderedPageBreak/>
              <w:t>Credit reference checks via external credit reference agencies</w:t>
            </w:r>
          </w:p>
        </w:tc>
        <w:tc>
          <w:tcPr>
            <w:tcW w:w="0" w:type="auto"/>
            <w:tcBorders>
              <w:top w:val="single" w:sz="0" w:space="0" w:color="auto"/>
              <w:left w:val="single" w:sz="0" w:space="0" w:color="auto"/>
              <w:bottom w:val="single" w:sz="0" w:space="0" w:color="auto"/>
              <w:right w:val="single" w:sz="0" w:space="0" w:color="auto"/>
            </w:tcBorders>
          </w:tcPr>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For our legitimate interests or a those of a third party, i.e. for credit control</w:t>
            </w:r>
            <w:r w:rsidRPr="00011D77">
              <w:rPr>
                <w:rFonts w:ascii="Calibri" w:hAnsi="Calibri"/>
                <w:sz w:val="20"/>
                <w:szCs w:val="20"/>
              </w:rPr>
              <w:t xml:space="preserve"> and to ensure our clients are likely to be able to pay for our services</w:t>
            </w:r>
          </w:p>
        </w:tc>
      </w:tr>
      <w:tr w:rsidR="00011D77" w:rsidRPr="00011D77" w:rsidTr="00155347">
        <w:tc>
          <w:tcPr>
            <w:tcW w:w="0" w:type="auto"/>
            <w:tcBorders>
              <w:top w:val="single" w:sz="0" w:space="0" w:color="auto"/>
              <w:left w:val="single" w:sz="0" w:space="0" w:color="auto"/>
              <w:bottom w:val="single" w:sz="0" w:space="0" w:color="auto"/>
              <w:right w:val="single" w:sz="0" w:space="0" w:color="auto"/>
            </w:tcBorders>
          </w:tcPr>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External audits and quality checks, e.g. for ISO or accreditation and the audit of our accounts</w:t>
            </w:r>
          </w:p>
        </w:tc>
        <w:tc>
          <w:tcPr>
            <w:tcW w:w="0" w:type="auto"/>
            <w:tcBorders>
              <w:top w:val="single" w:sz="0" w:space="0" w:color="auto"/>
              <w:left w:val="single" w:sz="0" w:space="0" w:color="auto"/>
              <w:bottom w:val="single" w:sz="0" w:space="0" w:color="auto"/>
              <w:right w:val="single" w:sz="0" w:space="0" w:color="auto"/>
            </w:tcBorders>
          </w:tcPr>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For our legitimate interests or a those of a third party, i.e. to maintain our accreditations so we can demonstrate we operate at the highest standards</w:t>
            </w:r>
          </w:p>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To comply with our legal and regulatory obligations</w:t>
            </w:r>
          </w:p>
        </w:tc>
      </w:tr>
      <w:tr w:rsidR="0012008C" w:rsidRPr="00011D77" w:rsidTr="00155347">
        <w:tc>
          <w:tcPr>
            <w:tcW w:w="0" w:type="auto"/>
            <w:tcBorders>
              <w:top w:val="single" w:sz="0" w:space="0" w:color="auto"/>
              <w:left w:val="single" w:sz="0" w:space="0" w:color="auto"/>
              <w:bottom w:val="single" w:sz="0" w:space="0" w:color="auto"/>
              <w:right w:val="single" w:sz="0" w:space="0" w:color="auto"/>
            </w:tcBorders>
          </w:tcPr>
          <w:p w:rsidR="0012008C" w:rsidRPr="00011D77" w:rsidRDefault="00DD411C" w:rsidP="00DD411C">
            <w:pPr>
              <w:spacing w:before="120" w:after="120"/>
              <w:rPr>
                <w:rFonts w:ascii="Calibri" w:hAnsi="Calibri" w:cs="Calibri"/>
                <w:sz w:val="20"/>
                <w:szCs w:val="20"/>
              </w:rPr>
            </w:pPr>
            <w:r>
              <w:rPr>
                <w:rFonts w:ascii="Calibri" w:hAnsi="Calibri" w:cs="Calibri"/>
                <w:sz w:val="20"/>
                <w:szCs w:val="20"/>
              </w:rPr>
              <w:t>Provision of an HR service to employees and contractors</w:t>
            </w:r>
          </w:p>
        </w:tc>
        <w:tc>
          <w:tcPr>
            <w:tcW w:w="0" w:type="auto"/>
            <w:tcBorders>
              <w:top w:val="single" w:sz="0" w:space="0" w:color="auto"/>
              <w:left w:val="single" w:sz="0" w:space="0" w:color="auto"/>
              <w:bottom w:val="single" w:sz="0" w:space="0" w:color="auto"/>
              <w:right w:val="single" w:sz="0" w:space="0" w:color="auto"/>
            </w:tcBorders>
          </w:tcPr>
          <w:p w:rsidR="0012008C" w:rsidRPr="00011D77" w:rsidRDefault="00DD411C" w:rsidP="00011D77">
            <w:pPr>
              <w:spacing w:before="120" w:after="120"/>
              <w:rPr>
                <w:rFonts w:ascii="Calibri" w:hAnsi="Calibri" w:cs="Calibri"/>
                <w:sz w:val="20"/>
                <w:szCs w:val="20"/>
              </w:rPr>
            </w:pPr>
            <w:r>
              <w:rPr>
                <w:rFonts w:ascii="Calibri" w:hAnsi="Calibri" w:cs="Calibri"/>
                <w:sz w:val="20"/>
                <w:szCs w:val="20"/>
              </w:rPr>
              <w:t>To meet our obligations under contracts of employment</w:t>
            </w:r>
          </w:p>
        </w:tc>
      </w:tr>
    </w:tbl>
    <w:p w:rsidR="00011D77" w:rsidRPr="00011D77" w:rsidRDefault="00011D77" w:rsidP="00011D77">
      <w:pPr>
        <w:spacing w:before="120" w:after="120"/>
        <w:rPr>
          <w:rFonts w:ascii="Calibri" w:hAnsi="Calibri" w:cs="Calibri"/>
          <w:sz w:val="20"/>
          <w:szCs w:val="20"/>
        </w:rPr>
      </w:pPr>
    </w:p>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The above table does not apply to special category personal data, which we will only process with your explicit consent.</w:t>
      </w:r>
    </w:p>
    <w:p w:rsidR="00011D77" w:rsidRPr="00011D77" w:rsidRDefault="00011D77" w:rsidP="00011D77">
      <w:pPr>
        <w:keepNext/>
        <w:spacing w:before="240" w:after="120"/>
        <w:outlineLvl w:val="0"/>
        <w:rPr>
          <w:rFonts w:ascii="Calibri" w:hAnsi="Calibri" w:cs="Calibri"/>
          <w:b/>
          <w:color w:val="4B4B4B"/>
          <w:sz w:val="32"/>
          <w:szCs w:val="32"/>
        </w:rPr>
      </w:pPr>
      <w:r w:rsidRPr="00011D77">
        <w:rPr>
          <w:rFonts w:ascii="Calibri" w:hAnsi="Calibri" w:cs="Calibri"/>
          <w:b/>
          <w:color w:val="4B4B4B"/>
          <w:sz w:val="32"/>
          <w:szCs w:val="32"/>
        </w:rPr>
        <w:t>Promotional communications</w:t>
      </w:r>
    </w:p>
    <w:p w:rsidR="00011D77" w:rsidRPr="00011D77" w:rsidRDefault="00011D77" w:rsidP="00011D77">
      <w:pPr>
        <w:spacing w:before="120" w:after="120"/>
        <w:jc w:val="both"/>
        <w:rPr>
          <w:rFonts w:ascii="Calibri" w:hAnsi="Calibri" w:cs="Calibri"/>
          <w:sz w:val="20"/>
          <w:szCs w:val="20"/>
        </w:rPr>
      </w:pPr>
      <w:r w:rsidRPr="00011D77">
        <w:rPr>
          <w:rFonts w:ascii="Calibri" w:hAnsi="Calibri" w:cs="Calibri"/>
          <w:sz w:val="20"/>
          <w:szCs w:val="20"/>
        </w:rPr>
        <w:t>We may use your personal data to send you updates (by email, telephone or post) about business developments that might be of interest to you and/or information about our services, including exclusive offers, promotions or new services.</w:t>
      </w:r>
    </w:p>
    <w:p w:rsidR="00011D77" w:rsidRPr="00011D77" w:rsidRDefault="00011D77" w:rsidP="00011D77">
      <w:pPr>
        <w:spacing w:before="120" w:after="120"/>
        <w:jc w:val="both"/>
        <w:rPr>
          <w:rFonts w:ascii="Calibri" w:hAnsi="Calibri" w:cs="Calibri"/>
          <w:sz w:val="20"/>
          <w:szCs w:val="20"/>
        </w:rPr>
      </w:pPr>
      <w:r w:rsidRPr="00011D77">
        <w:rPr>
          <w:rFonts w:ascii="Calibri" w:hAnsi="Calibri" w:cs="Calibri"/>
          <w:sz w:val="20"/>
          <w:szCs w:val="20"/>
        </w:rPr>
        <w:t>We have a legitimate interest in processing your personal data for promotional purposes (see above ‘</w:t>
      </w:r>
      <w:r w:rsidRPr="00011D77">
        <w:rPr>
          <w:rFonts w:ascii="Calibri" w:hAnsi="Calibri" w:cs="Calibri"/>
          <w:b/>
          <w:sz w:val="20"/>
          <w:szCs w:val="20"/>
        </w:rPr>
        <w:t>How and why we use your personal data</w:t>
      </w:r>
      <w:r w:rsidRPr="00011D77">
        <w:rPr>
          <w:rFonts w:ascii="Calibri" w:hAnsi="Calibri" w:cs="Calibri"/>
          <w:sz w:val="20"/>
          <w:szCs w:val="20"/>
        </w:rPr>
        <w:t>’). This means we do not usually need your consent to send you promotional communications. However, where consent is needed, we will ask for this consent separately and clearly.</w:t>
      </w:r>
    </w:p>
    <w:p w:rsidR="00011D77" w:rsidRPr="00011D77" w:rsidRDefault="00011D77" w:rsidP="00011D77">
      <w:pPr>
        <w:spacing w:before="120" w:after="120"/>
        <w:jc w:val="both"/>
        <w:rPr>
          <w:rFonts w:ascii="Calibri" w:hAnsi="Calibri" w:cs="Calibri"/>
          <w:sz w:val="20"/>
          <w:szCs w:val="20"/>
        </w:rPr>
      </w:pPr>
      <w:r w:rsidRPr="00011D77">
        <w:rPr>
          <w:rFonts w:ascii="Calibri" w:hAnsi="Calibri" w:cs="Calibri"/>
          <w:sz w:val="20"/>
          <w:szCs w:val="20"/>
        </w:rPr>
        <w:t xml:space="preserve">We will always treat your personal data with the utmost respect and never </w:t>
      </w:r>
      <w:r w:rsidRPr="00011D77">
        <w:rPr>
          <w:rFonts w:ascii="Calibri" w:hAnsi="Calibri"/>
          <w:sz w:val="20"/>
          <w:szCs w:val="20"/>
        </w:rPr>
        <w:t>sell</w:t>
      </w:r>
      <w:r w:rsidRPr="00011D77">
        <w:rPr>
          <w:rFonts w:ascii="Calibri" w:hAnsi="Calibri" w:cs="Calibri"/>
          <w:sz w:val="20"/>
          <w:szCs w:val="20"/>
        </w:rPr>
        <w:t xml:space="preserve"> or </w:t>
      </w:r>
      <w:r w:rsidRPr="00011D77">
        <w:rPr>
          <w:rFonts w:ascii="Calibri" w:hAnsi="Calibri"/>
          <w:sz w:val="20"/>
          <w:szCs w:val="20"/>
        </w:rPr>
        <w:t>share</w:t>
      </w:r>
      <w:r w:rsidRPr="00011D77">
        <w:rPr>
          <w:rFonts w:ascii="Calibri" w:hAnsi="Calibri" w:cs="Calibri"/>
          <w:sz w:val="20"/>
          <w:szCs w:val="20"/>
        </w:rPr>
        <w:t xml:space="preserve"> it with other organisations for marketing purposes.</w:t>
      </w:r>
    </w:p>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You have the right to opt out of receiving promotional communications at any time by:</w:t>
      </w:r>
    </w:p>
    <w:p w:rsidR="00011D77" w:rsidRPr="00011D77" w:rsidRDefault="00011D77" w:rsidP="00011D77">
      <w:pPr>
        <w:tabs>
          <w:tab w:val="num" w:pos="720"/>
        </w:tabs>
        <w:spacing w:before="120" w:after="120"/>
        <w:ind w:left="720" w:hanging="360"/>
        <w:rPr>
          <w:rFonts w:ascii="Calibri" w:hAnsi="Calibri" w:cs="Calibri"/>
          <w:sz w:val="20"/>
          <w:szCs w:val="20"/>
        </w:rPr>
      </w:pPr>
      <w:r w:rsidRPr="00011D77">
        <w:rPr>
          <w:rFonts w:ascii="Calibri" w:hAnsi="Calibri" w:cs="Calibri"/>
          <w:sz w:val="20"/>
          <w:szCs w:val="20"/>
        </w:rPr>
        <w:t>contacting us (see below: ‘</w:t>
      </w:r>
      <w:r w:rsidRPr="00011D77">
        <w:rPr>
          <w:rFonts w:ascii="Calibri" w:hAnsi="Calibri" w:cs="Calibri"/>
          <w:b/>
          <w:sz w:val="20"/>
          <w:szCs w:val="20"/>
        </w:rPr>
        <w:t>How to contact us</w:t>
      </w:r>
      <w:r w:rsidRPr="00011D77">
        <w:rPr>
          <w:rFonts w:ascii="Calibri" w:hAnsi="Calibri" w:cs="Calibri"/>
          <w:sz w:val="20"/>
          <w:szCs w:val="20"/>
        </w:rPr>
        <w:t>’);</w:t>
      </w:r>
    </w:p>
    <w:p w:rsidR="00011D77" w:rsidRPr="00011D77" w:rsidRDefault="00011D77" w:rsidP="00011D77">
      <w:pPr>
        <w:tabs>
          <w:tab w:val="num" w:pos="720"/>
        </w:tabs>
        <w:spacing w:before="120" w:after="120"/>
        <w:ind w:left="720" w:hanging="360"/>
        <w:rPr>
          <w:rFonts w:ascii="Calibri" w:hAnsi="Calibri" w:cs="Calibri"/>
          <w:sz w:val="20"/>
          <w:szCs w:val="20"/>
        </w:rPr>
      </w:pPr>
      <w:r w:rsidRPr="00011D77">
        <w:rPr>
          <w:rFonts w:ascii="Calibri" w:hAnsi="Calibri" w:cs="Calibri"/>
          <w:sz w:val="20"/>
          <w:szCs w:val="20"/>
        </w:rPr>
        <w:t xml:space="preserve">using the ‘unsubscribe’ link in emails; and </w:t>
      </w:r>
    </w:p>
    <w:p w:rsidR="00011D77" w:rsidRPr="00011D77" w:rsidRDefault="00011D77" w:rsidP="00011D77">
      <w:pPr>
        <w:tabs>
          <w:tab w:val="num" w:pos="720"/>
        </w:tabs>
        <w:spacing w:before="120" w:after="120"/>
        <w:ind w:left="720" w:hanging="360"/>
        <w:rPr>
          <w:rFonts w:ascii="Calibri" w:hAnsi="Calibri" w:cs="Calibri"/>
          <w:sz w:val="20"/>
          <w:szCs w:val="20"/>
        </w:rPr>
      </w:pPr>
      <w:r w:rsidRPr="00011D77">
        <w:rPr>
          <w:rFonts w:ascii="Calibri" w:hAnsi="Calibri" w:cs="Calibri"/>
          <w:sz w:val="20"/>
          <w:szCs w:val="20"/>
        </w:rPr>
        <w:t>updating your marketing preferences by contacting us (see below: ‘</w:t>
      </w:r>
      <w:r w:rsidRPr="00011D77">
        <w:rPr>
          <w:rFonts w:ascii="Calibri" w:hAnsi="Calibri" w:cs="Calibri"/>
          <w:b/>
          <w:sz w:val="20"/>
          <w:szCs w:val="20"/>
        </w:rPr>
        <w:t>How to contact us</w:t>
      </w:r>
      <w:r w:rsidRPr="00011D77">
        <w:rPr>
          <w:rFonts w:ascii="Calibri" w:hAnsi="Calibri" w:cs="Calibri"/>
          <w:sz w:val="20"/>
          <w:szCs w:val="20"/>
        </w:rPr>
        <w:t>’).</w:t>
      </w:r>
    </w:p>
    <w:p w:rsidR="00011D77" w:rsidRPr="00011D77" w:rsidRDefault="00011D77" w:rsidP="00011D77">
      <w:pPr>
        <w:spacing w:before="120" w:after="120"/>
        <w:jc w:val="both"/>
        <w:rPr>
          <w:rFonts w:ascii="Calibri" w:hAnsi="Calibri" w:cs="Calibri"/>
          <w:sz w:val="20"/>
          <w:szCs w:val="20"/>
        </w:rPr>
      </w:pPr>
      <w:r w:rsidRPr="00011D77">
        <w:rPr>
          <w:rFonts w:ascii="Calibri" w:hAnsi="Calibri" w:cs="Calibri"/>
          <w:sz w:val="20"/>
          <w:szCs w:val="20"/>
        </w:rPr>
        <w:t>We may ask you to confirm or update your marketing preferences if you instruct us to provide further services in the future, or if there are changes in the law, regulation, or the structure of our business.</w:t>
      </w:r>
    </w:p>
    <w:p w:rsidR="00011D77" w:rsidRPr="00011D77" w:rsidRDefault="00011D77" w:rsidP="00011D77">
      <w:pPr>
        <w:keepNext/>
        <w:spacing w:before="240" w:after="120"/>
        <w:outlineLvl w:val="0"/>
        <w:rPr>
          <w:rFonts w:ascii="Calibri" w:hAnsi="Calibri" w:cs="Calibri"/>
          <w:b/>
          <w:color w:val="4B4B4B"/>
          <w:sz w:val="32"/>
          <w:szCs w:val="32"/>
        </w:rPr>
      </w:pPr>
      <w:r w:rsidRPr="00011D77">
        <w:rPr>
          <w:rFonts w:ascii="Calibri" w:hAnsi="Calibri" w:cs="Calibri"/>
          <w:b/>
          <w:color w:val="4B4B4B"/>
          <w:sz w:val="32"/>
          <w:szCs w:val="32"/>
        </w:rPr>
        <w:t>Who we share your personal data with</w:t>
      </w:r>
    </w:p>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We routinely share personal data with:</w:t>
      </w:r>
    </w:p>
    <w:p w:rsidR="00011D77" w:rsidRPr="00DD411C" w:rsidRDefault="00011D77" w:rsidP="00011D77">
      <w:pPr>
        <w:tabs>
          <w:tab w:val="num" w:pos="720"/>
        </w:tabs>
        <w:spacing w:before="120" w:after="120"/>
        <w:ind w:left="720" w:hanging="360"/>
        <w:rPr>
          <w:rFonts w:ascii="Calibri" w:hAnsi="Calibri" w:cs="Calibri"/>
          <w:sz w:val="20"/>
          <w:szCs w:val="20"/>
        </w:rPr>
      </w:pPr>
      <w:r w:rsidRPr="00011D77">
        <w:rPr>
          <w:rFonts w:ascii="Calibri" w:hAnsi="Calibri" w:cs="Calibri"/>
          <w:color w:val="FF0000"/>
          <w:sz w:val="20"/>
          <w:szCs w:val="20"/>
        </w:rPr>
        <w:t xml:space="preserve">professional advisers who we instruct on your behalf or refer you to, e.g. consultants, medical </w:t>
      </w:r>
      <w:r w:rsidRPr="00DD411C">
        <w:rPr>
          <w:rFonts w:ascii="Calibri" w:hAnsi="Calibri" w:cs="Calibri"/>
          <w:sz w:val="20"/>
          <w:szCs w:val="20"/>
        </w:rPr>
        <w:t>professionals or other experts;</w:t>
      </w:r>
    </w:p>
    <w:p w:rsidR="00011D77" w:rsidRPr="00DD411C" w:rsidRDefault="00011D77" w:rsidP="00011D77">
      <w:pPr>
        <w:tabs>
          <w:tab w:val="num" w:pos="720"/>
        </w:tabs>
        <w:spacing w:before="120" w:after="120"/>
        <w:ind w:left="720" w:hanging="360"/>
        <w:rPr>
          <w:rFonts w:ascii="Calibri" w:hAnsi="Calibri" w:cs="Calibri"/>
          <w:sz w:val="20"/>
          <w:szCs w:val="20"/>
        </w:rPr>
      </w:pPr>
      <w:r w:rsidRPr="00DD411C">
        <w:rPr>
          <w:rFonts w:ascii="Calibri" w:hAnsi="Calibri" w:cs="Calibri"/>
          <w:sz w:val="20"/>
          <w:szCs w:val="20"/>
        </w:rPr>
        <w:t>other third parties where necessary to carry out your instructions</w:t>
      </w:r>
      <w:r w:rsidRPr="00DD411C">
        <w:rPr>
          <w:rFonts w:ascii="Calibri" w:hAnsi="Calibri"/>
          <w:sz w:val="20"/>
          <w:szCs w:val="20"/>
        </w:rPr>
        <w:t>, e.g. Health and Safety Executive, Environment Agency, Food Standards Agency or Local Authorities</w:t>
      </w:r>
      <w:r w:rsidRPr="00DD411C">
        <w:rPr>
          <w:rFonts w:ascii="Calibri" w:hAnsi="Calibri" w:cs="Calibri"/>
          <w:sz w:val="20"/>
          <w:szCs w:val="20"/>
        </w:rPr>
        <w:t>;</w:t>
      </w:r>
    </w:p>
    <w:p w:rsidR="00011D77" w:rsidRPr="00DD411C" w:rsidRDefault="00011D77" w:rsidP="00011D77">
      <w:pPr>
        <w:tabs>
          <w:tab w:val="num" w:pos="720"/>
        </w:tabs>
        <w:spacing w:before="120" w:after="120"/>
        <w:ind w:left="720" w:hanging="360"/>
        <w:rPr>
          <w:rFonts w:ascii="Calibri" w:hAnsi="Calibri" w:cs="Calibri"/>
          <w:sz w:val="20"/>
          <w:szCs w:val="20"/>
        </w:rPr>
      </w:pPr>
      <w:r w:rsidRPr="00DD411C">
        <w:rPr>
          <w:rFonts w:ascii="Calibri" w:hAnsi="Calibri" w:cs="Calibri"/>
          <w:sz w:val="20"/>
          <w:szCs w:val="20"/>
        </w:rPr>
        <w:t>credit reference agencies;</w:t>
      </w:r>
    </w:p>
    <w:p w:rsidR="00011D77" w:rsidRPr="00DD411C" w:rsidRDefault="00011D77" w:rsidP="00011D77">
      <w:pPr>
        <w:tabs>
          <w:tab w:val="num" w:pos="720"/>
        </w:tabs>
        <w:spacing w:before="120" w:after="120"/>
        <w:ind w:left="720" w:hanging="360"/>
        <w:rPr>
          <w:rFonts w:ascii="Calibri" w:hAnsi="Calibri" w:cs="Calibri"/>
          <w:sz w:val="20"/>
          <w:szCs w:val="20"/>
        </w:rPr>
      </w:pPr>
      <w:r w:rsidRPr="00DD411C">
        <w:rPr>
          <w:rFonts w:ascii="Calibri" w:hAnsi="Calibri" w:cs="Calibri"/>
          <w:sz w:val="20"/>
          <w:szCs w:val="20"/>
        </w:rPr>
        <w:t>our insurers and brokers;</w:t>
      </w:r>
    </w:p>
    <w:p w:rsidR="009F7D65" w:rsidRPr="00DD411C" w:rsidRDefault="009F7D65" w:rsidP="00011D77">
      <w:pPr>
        <w:tabs>
          <w:tab w:val="num" w:pos="720"/>
        </w:tabs>
        <w:spacing w:before="120" w:after="120"/>
        <w:ind w:left="720" w:hanging="360"/>
        <w:rPr>
          <w:rFonts w:ascii="Calibri" w:hAnsi="Calibri" w:cs="Calibri"/>
          <w:sz w:val="20"/>
          <w:szCs w:val="20"/>
        </w:rPr>
      </w:pPr>
    </w:p>
    <w:p w:rsidR="009F7D65" w:rsidRPr="00DD411C" w:rsidRDefault="009F7D65" w:rsidP="00011D77">
      <w:pPr>
        <w:tabs>
          <w:tab w:val="num" w:pos="720"/>
        </w:tabs>
        <w:spacing w:before="120" w:after="120"/>
        <w:ind w:left="720" w:hanging="360"/>
        <w:rPr>
          <w:rFonts w:ascii="Calibri" w:hAnsi="Calibri" w:cs="Calibri"/>
          <w:sz w:val="20"/>
          <w:szCs w:val="20"/>
        </w:rPr>
      </w:pPr>
    </w:p>
    <w:p w:rsidR="00011D77" w:rsidRPr="00DD411C" w:rsidRDefault="00011D77" w:rsidP="00011D77">
      <w:pPr>
        <w:tabs>
          <w:tab w:val="num" w:pos="720"/>
        </w:tabs>
        <w:spacing w:before="120" w:after="120"/>
        <w:ind w:left="720" w:hanging="360"/>
        <w:rPr>
          <w:rFonts w:ascii="Calibri" w:hAnsi="Calibri" w:cs="Calibri"/>
          <w:sz w:val="20"/>
          <w:szCs w:val="20"/>
        </w:rPr>
      </w:pPr>
      <w:r w:rsidRPr="00DD411C">
        <w:rPr>
          <w:rFonts w:ascii="Calibri" w:hAnsi="Calibri" w:cs="Calibri"/>
          <w:sz w:val="20"/>
          <w:szCs w:val="20"/>
        </w:rPr>
        <w:t>external auditors, e.g. in relation to quality audits and the audit of our accounts;</w:t>
      </w:r>
    </w:p>
    <w:p w:rsidR="00011D77" w:rsidRPr="00DD411C" w:rsidRDefault="00011D77" w:rsidP="00011D77">
      <w:pPr>
        <w:tabs>
          <w:tab w:val="num" w:pos="720"/>
        </w:tabs>
        <w:spacing w:before="120" w:after="120"/>
        <w:ind w:left="720" w:hanging="360"/>
        <w:rPr>
          <w:rFonts w:ascii="Calibri" w:hAnsi="Calibri" w:cs="Calibri"/>
          <w:sz w:val="20"/>
          <w:szCs w:val="20"/>
        </w:rPr>
      </w:pPr>
      <w:r w:rsidRPr="00DD411C">
        <w:rPr>
          <w:rFonts w:ascii="Calibri" w:hAnsi="Calibri" w:cs="Calibri"/>
          <w:sz w:val="20"/>
          <w:szCs w:val="20"/>
        </w:rPr>
        <w:lastRenderedPageBreak/>
        <w:t>our bank; and</w:t>
      </w:r>
    </w:p>
    <w:p w:rsidR="00011D77" w:rsidRPr="00011D77" w:rsidRDefault="00011D77" w:rsidP="00011D77">
      <w:pPr>
        <w:tabs>
          <w:tab w:val="num" w:pos="720"/>
        </w:tabs>
        <w:spacing w:before="120" w:after="120"/>
        <w:ind w:left="720" w:hanging="360"/>
        <w:rPr>
          <w:rFonts w:ascii="Calibri" w:hAnsi="Calibri" w:cs="Calibri"/>
          <w:sz w:val="20"/>
          <w:szCs w:val="20"/>
        </w:rPr>
      </w:pPr>
      <w:r w:rsidRPr="00011D77">
        <w:rPr>
          <w:rFonts w:ascii="Calibri" w:hAnsi="Calibri" w:cs="Calibri"/>
          <w:sz w:val="20"/>
          <w:szCs w:val="20"/>
        </w:rPr>
        <w:t>external service suppliers, representatives and agents that we use to make our business more efficient, e.g. digital dictation services, IT and software support services and debt recovery services.</w:t>
      </w:r>
    </w:p>
    <w:p w:rsidR="00011D77" w:rsidRPr="00011D77" w:rsidRDefault="00011D77" w:rsidP="00011D77">
      <w:pPr>
        <w:spacing w:before="120" w:after="120"/>
        <w:jc w:val="both"/>
        <w:rPr>
          <w:rFonts w:ascii="Calibri" w:hAnsi="Calibri" w:cs="Calibri"/>
          <w:sz w:val="20"/>
          <w:szCs w:val="20"/>
        </w:rPr>
      </w:pPr>
      <w:r w:rsidRPr="00011D77">
        <w:rPr>
          <w:rFonts w:ascii="Calibri" w:hAnsi="Calibri" w:cs="Calibri"/>
          <w:sz w:val="20"/>
          <w:szCs w:val="20"/>
        </w:rPr>
        <w:t>We only allow our service providers to handle your personal data if we are satisfied they take appropriate measures to protect your personal data. We also impose contractual obligations on service providers relating to ensure they can only use your personal data to provide services to us and to you.</w:t>
      </w:r>
    </w:p>
    <w:p w:rsidR="00011D77" w:rsidRPr="00011D77" w:rsidRDefault="00011D77" w:rsidP="00011D77">
      <w:pPr>
        <w:spacing w:before="120" w:after="120"/>
        <w:jc w:val="both"/>
        <w:rPr>
          <w:rFonts w:ascii="Calibri" w:hAnsi="Calibri" w:cs="Calibri"/>
          <w:sz w:val="20"/>
          <w:szCs w:val="20"/>
        </w:rPr>
      </w:pPr>
      <w:r w:rsidRPr="00011D77">
        <w:rPr>
          <w:rFonts w:ascii="Calibri" w:hAnsi="Calibri" w:cs="Calibri"/>
          <w:sz w:val="20"/>
          <w:szCs w:val="20"/>
        </w:rPr>
        <w:t xml:space="preserve">We may disclose and exchange information with law enforcement agencies and regulatory bodies to comply with our legal and regulatory obligations. </w:t>
      </w:r>
    </w:p>
    <w:p w:rsidR="00011D77" w:rsidRPr="00011D77" w:rsidRDefault="00011D77" w:rsidP="00011D77">
      <w:pPr>
        <w:spacing w:before="120" w:after="120"/>
        <w:jc w:val="both"/>
        <w:rPr>
          <w:rFonts w:ascii="Calibri" w:hAnsi="Calibri" w:cs="Calibri"/>
          <w:sz w:val="20"/>
          <w:szCs w:val="20"/>
        </w:rPr>
      </w:pPr>
      <w:r w:rsidRPr="00011D77">
        <w:rPr>
          <w:rFonts w:ascii="Calibri" w:hAnsi="Calibri" w:cs="Calibri"/>
          <w:sz w:val="20"/>
          <w:szCs w:val="20"/>
        </w:rPr>
        <w:t xml:space="preserve">We may also need to share some personal data with other parties, such as potential buyers of some or all of our business or during a re-structuring. Usually, information will be anonymised but this may not always be possible. The recipient of the information will be bound by confidentiality obligations. </w:t>
      </w:r>
    </w:p>
    <w:p w:rsidR="00011D77" w:rsidRPr="00011D77" w:rsidRDefault="00011D77" w:rsidP="00011D77">
      <w:pPr>
        <w:spacing w:before="120" w:after="120"/>
        <w:jc w:val="both"/>
        <w:rPr>
          <w:rFonts w:ascii="Calibri" w:hAnsi="Calibri" w:cs="Calibri"/>
          <w:sz w:val="20"/>
          <w:szCs w:val="20"/>
        </w:rPr>
      </w:pPr>
      <w:r w:rsidRPr="00011D77">
        <w:rPr>
          <w:rFonts w:ascii="Calibri" w:hAnsi="Calibri" w:cs="Calibri"/>
          <w:sz w:val="20"/>
          <w:szCs w:val="20"/>
        </w:rPr>
        <w:t>We will not share your personal data with any other third party.</w:t>
      </w:r>
    </w:p>
    <w:p w:rsidR="00011D77" w:rsidRPr="00011D77" w:rsidRDefault="00011D77" w:rsidP="00011D77">
      <w:pPr>
        <w:keepNext/>
        <w:spacing w:before="240" w:after="120"/>
        <w:outlineLvl w:val="0"/>
        <w:rPr>
          <w:rFonts w:ascii="Calibri" w:hAnsi="Calibri" w:cs="Calibri"/>
          <w:b/>
          <w:color w:val="4B4B4B"/>
          <w:sz w:val="32"/>
          <w:szCs w:val="32"/>
        </w:rPr>
      </w:pPr>
      <w:r w:rsidRPr="00011D77">
        <w:rPr>
          <w:rFonts w:ascii="Calibri" w:hAnsi="Calibri" w:cs="Calibri"/>
          <w:b/>
          <w:color w:val="4B4B4B"/>
          <w:sz w:val="32"/>
          <w:szCs w:val="32"/>
        </w:rPr>
        <w:t>Where your personal data is held</w:t>
      </w:r>
    </w:p>
    <w:p w:rsidR="00011D77" w:rsidRPr="00011D77" w:rsidRDefault="00011D77" w:rsidP="00011D77">
      <w:pPr>
        <w:spacing w:before="120" w:after="120"/>
        <w:jc w:val="both"/>
        <w:rPr>
          <w:rFonts w:ascii="Calibri" w:hAnsi="Calibri" w:cs="Calibri"/>
          <w:sz w:val="20"/>
          <w:szCs w:val="20"/>
        </w:rPr>
      </w:pPr>
      <w:r w:rsidRPr="00011D77">
        <w:rPr>
          <w:rFonts w:ascii="Calibri" w:hAnsi="Calibri" w:cs="Calibri"/>
          <w:sz w:val="20"/>
          <w:szCs w:val="20"/>
        </w:rPr>
        <w:t>Information may be held at our offices and those of our third party agencies, service providers, representatives and agents as described above (see ‘</w:t>
      </w:r>
      <w:r w:rsidRPr="00011D77">
        <w:rPr>
          <w:rFonts w:ascii="Calibri" w:hAnsi="Calibri" w:cs="Calibri"/>
          <w:b/>
          <w:sz w:val="20"/>
          <w:szCs w:val="20"/>
        </w:rPr>
        <w:t>Who we share your personal data with</w:t>
      </w:r>
      <w:r w:rsidRPr="00011D77">
        <w:rPr>
          <w:rFonts w:ascii="Calibri" w:hAnsi="Calibri" w:cs="Calibri"/>
          <w:sz w:val="20"/>
          <w:szCs w:val="20"/>
        </w:rPr>
        <w:t>’).</w:t>
      </w:r>
    </w:p>
    <w:p w:rsidR="00011D77" w:rsidRPr="00011D77" w:rsidRDefault="00011D77" w:rsidP="00011D77">
      <w:pPr>
        <w:spacing w:before="120" w:after="120"/>
        <w:jc w:val="both"/>
        <w:rPr>
          <w:rFonts w:ascii="Calibri" w:hAnsi="Calibri" w:cs="Calibri"/>
          <w:sz w:val="20"/>
          <w:szCs w:val="20"/>
        </w:rPr>
      </w:pPr>
      <w:r w:rsidRPr="00011D77">
        <w:rPr>
          <w:rFonts w:ascii="Calibri" w:hAnsi="Calibri" w:cs="Calibri"/>
          <w:sz w:val="20"/>
          <w:szCs w:val="20"/>
        </w:rPr>
        <w:t>Some of these third parties may be based outside the European Economic Area. For more information, including on how we safeguard your personal data when this occurs, see below: ‘</w:t>
      </w:r>
      <w:r w:rsidRPr="00011D77">
        <w:rPr>
          <w:rFonts w:ascii="Calibri" w:hAnsi="Calibri" w:cs="Calibri"/>
          <w:b/>
          <w:sz w:val="20"/>
          <w:szCs w:val="20"/>
        </w:rPr>
        <w:t>Transferring your personal data out of the EEA</w:t>
      </w:r>
      <w:r w:rsidRPr="00011D77">
        <w:rPr>
          <w:rFonts w:ascii="Calibri" w:hAnsi="Calibri" w:cs="Calibri"/>
          <w:sz w:val="20"/>
          <w:szCs w:val="20"/>
        </w:rPr>
        <w:t>’.</w:t>
      </w:r>
    </w:p>
    <w:p w:rsidR="00011D77" w:rsidRPr="00011D77" w:rsidRDefault="00011D77" w:rsidP="00011D77">
      <w:pPr>
        <w:keepNext/>
        <w:spacing w:before="240" w:after="120"/>
        <w:outlineLvl w:val="0"/>
        <w:rPr>
          <w:rFonts w:ascii="Calibri" w:hAnsi="Calibri" w:cs="Calibri"/>
          <w:b/>
          <w:color w:val="4B4B4B"/>
          <w:sz w:val="32"/>
          <w:szCs w:val="32"/>
        </w:rPr>
      </w:pPr>
      <w:r w:rsidRPr="00011D77">
        <w:rPr>
          <w:rFonts w:ascii="Calibri" w:hAnsi="Calibri" w:cs="Calibri"/>
          <w:b/>
          <w:color w:val="4B4B4B"/>
          <w:sz w:val="32"/>
          <w:szCs w:val="32"/>
        </w:rPr>
        <w:t>How long your personal data will be kept</w:t>
      </w:r>
    </w:p>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We will keep your personal data after we have finished advising or acting for you. We will do so for one of these reasons:</w:t>
      </w:r>
    </w:p>
    <w:p w:rsidR="00011D77" w:rsidRPr="00011D77" w:rsidRDefault="00011D77" w:rsidP="00011D77">
      <w:pPr>
        <w:tabs>
          <w:tab w:val="num" w:pos="720"/>
        </w:tabs>
        <w:spacing w:before="120" w:after="120"/>
        <w:ind w:left="720" w:hanging="360"/>
        <w:rPr>
          <w:rFonts w:ascii="Calibri" w:hAnsi="Calibri" w:cs="Calibri"/>
          <w:sz w:val="20"/>
          <w:szCs w:val="20"/>
        </w:rPr>
      </w:pPr>
      <w:r w:rsidRPr="00011D77">
        <w:rPr>
          <w:rFonts w:ascii="Calibri" w:hAnsi="Calibri" w:cs="Calibri"/>
          <w:sz w:val="20"/>
          <w:szCs w:val="20"/>
        </w:rPr>
        <w:t>to respond to any questions, complaints or claims made by you or on your behalf;</w:t>
      </w:r>
    </w:p>
    <w:p w:rsidR="00011D77" w:rsidRPr="00011D77" w:rsidRDefault="00011D77" w:rsidP="00011D77">
      <w:pPr>
        <w:tabs>
          <w:tab w:val="num" w:pos="720"/>
        </w:tabs>
        <w:spacing w:before="120" w:after="120"/>
        <w:ind w:left="720" w:hanging="360"/>
        <w:rPr>
          <w:rFonts w:ascii="Calibri" w:hAnsi="Calibri" w:cs="Calibri"/>
          <w:sz w:val="20"/>
          <w:szCs w:val="20"/>
        </w:rPr>
      </w:pPr>
      <w:r w:rsidRPr="00011D77">
        <w:rPr>
          <w:rFonts w:ascii="Calibri" w:hAnsi="Calibri" w:cs="Calibri"/>
          <w:sz w:val="20"/>
          <w:szCs w:val="20"/>
        </w:rPr>
        <w:t>to show that we treated you fairly;</w:t>
      </w:r>
    </w:p>
    <w:p w:rsidR="00011D77" w:rsidRPr="00011D77" w:rsidRDefault="00011D77" w:rsidP="00011D77">
      <w:pPr>
        <w:tabs>
          <w:tab w:val="num" w:pos="720"/>
        </w:tabs>
        <w:spacing w:before="120" w:after="120"/>
        <w:ind w:left="720" w:hanging="360"/>
        <w:rPr>
          <w:rFonts w:ascii="Calibri" w:hAnsi="Calibri" w:cs="Calibri"/>
          <w:sz w:val="20"/>
          <w:szCs w:val="20"/>
        </w:rPr>
      </w:pPr>
      <w:r w:rsidRPr="00011D77">
        <w:rPr>
          <w:rFonts w:ascii="Calibri" w:hAnsi="Calibri" w:cs="Calibri"/>
          <w:sz w:val="20"/>
          <w:szCs w:val="20"/>
        </w:rPr>
        <w:t>to keep records required by law.</w:t>
      </w:r>
    </w:p>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We will not retain your data for longer than necessary for the purposes set out in this policy. Different retention periods apply for different types of data.</w:t>
      </w:r>
    </w:p>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When it is no longer necessary to retain your personal data, we will delete or anonymise it.</w:t>
      </w:r>
    </w:p>
    <w:p w:rsidR="00011D77" w:rsidRPr="00011D77" w:rsidRDefault="00011D77" w:rsidP="00011D77">
      <w:pPr>
        <w:keepNext/>
        <w:spacing w:before="240" w:after="120"/>
        <w:outlineLvl w:val="0"/>
        <w:rPr>
          <w:rFonts w:ascii="Calibri" w:hAnsi="Calibri" w:cs="Calibri"/>
          <w:b/>
          <w:color w:val="4B4B4B"/>
          <w:sz w:val="32"/>
          <w:szCs w:val="32"/>
        </w:rPr>
      </w:pPr>
      <w:r w:rsidRPr="00011D77">
        <w:rPr>
          <w:rFonts w:ascii="Calibri" w:hAnsi="Calibri" w:cs="Calibri"/>
          <w:b/>
          <w:color w:val="4B4B4B"/>
          <w:sz w:val="32"/>
          <w:szCs w:val="32"/>
        </w:rPr>
        <w:t>Transferring your personal data out of the EEA</w:t>
      </w:r>
    </w:p>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To deliver services to you, it is sometimes necessary for us to share your personal data outside the European Economic Area (EEA), e.g.:</w:t>
      </w:r>
    </w:p>
    <w:p w:rsidR="00011D77" w:rsidRPr="00011D77" w:rsidRDefault="00011D77" w:rsidP="00011D77">
      <w:pPr>
        <w:tabs>
          <w:tab w:val="num" w:pos="720"/>
        </w:tabs>
        <w:spacing w:before="120" w:after="120"/>
        <w:ind w:left="720" w:hanging="360"/>
        <w:rPr>
          <w:rFonts w:ascii="Calibri" w:hAnsi="Calibri" w:cs="Calibri"/>
          <w:sz w:val="20"/>
          <w:szCs w:val="20"/>
        </w:rPr>
      </w:pPr>
      <w:r w:rsidRPr="00011D77">
        <w:rPr>
          <w:rFonts w:ascii="Calibri" w:hAnsi="Calibri" w:cs="Calibri"/>
          <w:sz w:val="20"/>
          <w:szCs w:val="20"/>
        </w:rPr>
        <w:t>if you are based outside the EEA;</w:t>
      </w:r>
    </w:p>
    <w:p w:rsidR="00011D77" w:rsidRPr="00011D77" w:rsidRDefault="00011D77" w:rsidP="00011D77">
      <w:pPr>
        <w:tabs>
          <w:tab w:val="num" w:pos="720"/>
        </w:tabs>
        <w:spacing w:before="120" w:after="120"/>
        <w:ind w:left="720" w:hanging="360"/>
        <w:rPr>
          <w:rFonts w:ascii="Calibri" w:hAnsi="Calibri" w:cs="Calibri"/>
          <w:sz w:val="20"/>
          <w:szCs w:val="20"/>
        </w:rPr>
      </w:pPr>
      <w:r w:rsidRPr="00011D77">
        <w:rPr>
          <w:rFonts w:ascii="Calibri" w:hAnsi="Calibri" w:cs="Calibri"/>
          <w:sz w:val="20"/>
          <w:szCs w:val="20"/>
        </w:rPr>
        <w:t>where there is an international dimension to the matter in which we are advising you.</w:t>
      </w:r>
    </w:p>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These transfers are subject to special rules under European and UK data protection law.</w:t>
      </w:r>
    </w:p>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 xml:space="preserve">Non-EEA countries do not have the same data protection laws as the United Kingdom and EEA. We will, however, ensure the transfer complies with data protection law and all personal data will be secure. Our standard practice is to use standard data protection contract clauses which have been approved by the European Commission. </w:t>
      </w:r>
    </w:p>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 xml:space="preserve">If you would like further information please contact </w:t>
      </w:r>
      <w:r w:rsidRPr="00011D77">
        <w:rPr>
          <w:rFonts w:ascii="Calibri" w:hAnsi="Calibri"/>
          <w:sz w:val="20"/>
          <w:szCs w:val="20"/>
        </w:rPr>
        <w:t>us</w:t>
      </w:r>
      <w:r w:rsidRPr="00011D77">
        <w:rPr>
          <w:rFonts w:ascii="Calibri" w:hAnsi="Calibri" w:cs="Calibri"/>
          <w:sz w:val="20"/>
          <w:szCs w:val="20"/>
        </w:rPr>
        <w:t xml:space="preserve"> (see ‘How to contact us’ below). </w:t>
      </w:r>
    </w:p>
    <w:p w:rsidR="00011D77" w:rsidRPr="00011D77" w:rsidRDefault="00011D77" w:rsidP="00011D77">
      <w:pPr>
        <w:keepNext/>
        <w:spacing w:before="240" w:after="120"/>
        <w:outlineLvl w:val="0"/>
        <w:rPr>
          <w:rFonts w:ascii="Calibri" w:hAnsi="Calibri" w:cs="Calibri"/>
          <w:b/>
          <w:color w:val="4B4B4B"/>
          <w:sz w:val="32"/>
          <w:szCs w:val="32"/>
        </w:rPr>
      </w:pPr>
      <w:r w:rsidRPr="00011D77">
        <w:rPr>
          <w:rFonts w:ascii="Calibri" w:hAnsi="Calibri" w:cs="Calibri"/>
          <w:b/>
          <w:color w:val="4B4B4B"/>
          <w:sz w:val="32"/>
          <w:szCs w:val="32"/>
        </w:rPr>
        <w:t>Your rights</w:t>
      </w:r>
    </w:p>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You have the following rights, which you can exercise free of charge:</w:t>
      </w:r>
    </w:p>
    <w:tbl>
      <w:tblPr>
        <w:tblW w:w="0" w:type="auto"/>
        <w:tblInd w:w="120" w:type="dxa"/>
        <w:tblLook w:val="0000" w:firstRow="0" w:lastRow="0" w:firstColumn="0" w:lastColumn="0" w:noHBand="0" w:noVBand="0"/>
      </w:tblPr>
      <w:tblGrid>
        <w:gridCol w:w="2620"/>
        <w:gridCol w:w="6502"/>
      </w:tblGrid>
      <w:tr w:rsidR="00011D77" w:rsidRPr="00011D77" w:rsidTr="00155347">
        <w:tc>
          <w:tcPr>
            <w:tcW w:w="0" w:type="auto"/>
            <w:tcBorders>
              <w:top w:val="single" w:sz="0" w:space="0" w:color="auto"/>
              <w:left w:val="single" w:sz="0" w:space="0" w:color="auto"/>
              <w:bottom w:val="single" w:sz="0" w:space="0" w:color="auto"/>
              <w:right w:val="single" w:sz="0" w:space="0" w:color="auto"/>
            </w:tcBorders>
          </w:tcPr>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Access</w:t>
            </w:r>
          </w:p>
        </w:tc>
        <w:tc>
          <w:tcPr>
            <w:tcW w:w="0" w:type="auto"/>
            <w:tcBorders>
              <w:top w:val="single" w:sz="0" w:space="0" w:color="auto"/>
              <w:left w:val="single" w:sz="0" w:space="0" w:color="auto"/>
              <w:bottom w:val="single" w:sz="0" w:space="0" w:color="auto"/>
              <w:right w:val="single" w:sz="0" w:space="0" w:color="auto"/>
            </w:tcBorders>
          </w:tcPr>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 xml:space="preserve">The right to be provided with a copy of your personal data </w:t>
            </w:r>
          </w:p>
        </w:tc>
      </w:tr>
      <w:tr w:rsidR="00011D77" w:rsidRPr="00011D77" w:rsidTr="00155347">
        <w:tc>
          <w:tcPr>
            <w:tcW w:w="0" w:type="auto"/>
            <w:tcBorders>
              <w:top w:val="single" w:sz="0" w:space="0" w:color="auto"/>
              <w:left w:val="single" w:sz="0" w:space="0" w:color="auto"/>
              <w:bottom w:val="single" w:sz="0" w:space="0" w:color="auto"/>
              <w:right w:val="single" w:sz="0" w:space="0" w:color="auto"/>
            </w:tcBorders>
          </w:tcPr>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lastRenderedPageBreak/>
              <w:t>Rectification</w:t>
            </w:r>
          </w:p>
        </w:tc>
        <w:tc>
          <w:tcPr>
            <w:tcW w:w="0" w:type="auto"/>
            <w:tcBorders>
              <w:top w:val="single" w:sz="0" w:space="0" w:color="auto"/>
              <w:left w:val="single" w:sz="0" w:space="0" w:color="auto"/>
              <w:bottom w:val="single" w:sz="0" w:space="0" w:color="auto"/>
              <w:right w:val="single" w:sz="0" w:space="0" w:color="auto"/>
            </w:tcBorders>
          </w:tcPr>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The right to require us to correct any mistakes in your personal data</w:t>
            </w:r>
          </w:p>
        </w:tc>
      </w:tr>
      <w:tr w:rsidR="00011D77" w:rsidRPr="00011D77" w:rsidTr="00155347">
        <w:tc>
          <w:tcPr>
            <w:tcW w:w="0" w:type="auto"/>
            <w:tcBorders>
              <w:top w:val="single" w:sz="0" w:space="0" w:color="auto"/>
              <w:left w:val="single" w:sz="0" w:space="0" w:color="auto"/>
              <w:bottom w:val="single" w:sz="0" w:space="0" w:color="auto"/>
              <w:right w:val="single" w:sz="0" w:space="0" w:color="auto"/>
            </w:tcBorders>
          </w:tcPr>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To be forgotten</w:t>
            </w:r>
          </w:p>
        </w:tc>
        <w:tc>
          <w:tcPr>
            <w:tcW w:w="0" w:type="auto"/>
            <w:tcBorders>
              <w:top w:val="single" w:sz="0" w:space="0" w:color="auto"/>
              <w:left w:val="single" w:sz="0" w:space="0" w:color="auto"/>
              <w:bottom w:val="single" w:sz="0" w:space="0" w:color="auto"/>
              <w:right w:val="single" w:sz="0" w:space="0" w:color="auto"/>
            </w:tcBorders>
          </w:tcPr>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The right to require us to delete your personal data—in certain situations</w:t>
            </w:r>
          </w:p>
        </w:tc>
      </w:tr>
      <w:tr w:rsidR="00011D77" w:rsidRPr="00011D77" w:rsidTr="00155347">
        <w:tc>
          <w:tcPr>
            <w:tcW w:w="0" w:type="auto"/>
            <w:tcBorders>
              <w:top w:val="single" w:sz="0" w:space="0" w:color="auto"/>
              <w:left w:val="single" w:sz="0" w:space="0" w:color="auto"/>
              <w:bottom w:val="single" w:sz="0" w:space="0" w:color="auto"/>
              <w:right w:val="single" w:sz="0" w:space="0" w:color="auto"/>
            </w:tcBorders>
          </w:tcPr>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Restriction of processing</w:t>
            </w:r>
          </w:p>
        </w:tc>
        <w:tc>
          <w:tcPr>
            <w:tcW w:w="0" w:type="auto"/>
            <w:tcBorders>
              <w:top w:val="single" w:sz="0" w:space="0" w:color="auto"/>
              <w:left w:val="single" w:sz="0" w:space="0" w:color="auto"/>
              <w:bottom w:val="single" w:sz="0" w:space="0" w:color="auto"/>
              <w:right w:val="single" w:sz="0" w:space="0" w:color="auto"/>
            </w:tcBorders>
          </w:tcPr>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The right to require us to restrict processing of your personal data—in certain circumstances, e.g. if you contest the accuracy of the data</w:t>
            </w:r>
          </w:p>
        </w:tc>
      </w:tr>
      <w:tr w:rsidR="00011D77" w:rsidRPr="00011D77" w:rsidTr="00155347">
        <w:tc>
          <w:tcPr>
            <w:tcW w:w="0" w:type="auto"/>
            <w:tcBorders>
              <w:top w:val="single" w:sz="0" w:space="0" w:color="auto"/>
              <w:left w:val="single" w:sz="0" w:space="0" w:color="auto"/>
              <w:bottom w:val="single" w:sz="0" w:space="0" w:color="auto"/>
              <w:right w:val="single" w:sz="0" w:space="0" w:color="auto"/>
            </w:tcBorders>
          </w:tcPr>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Data portability</w:t>
            </w:r>
          </w:p>
        </w:tc>
        <w:tc>
          <w:tcPr>
            <w:tcW w:w="0" w:type="auto"/>
            <w:tcBorders>
              <w:top w:val="single" w:sz="0" w:space="0" w:color="auto"/>
              <w:left w:val="single" w:sz="0" w:space="0" w:color="auto"/>
              <w:bottom w:val="single" w:sz="0" w:space="0" w:color="auto"/>
              <w:right w:val="single" w:sz="0" w:space="0" w:color="auto"/>
            </w:tcBorders>
          </w:tcPr>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The right to receive the personal data you provided to us, in a structured, commonly used and machine-readable format and/or transmit that data to a third party—in certain situations</w:t>
            </w:r>
          </w:p>
        </w:tc>
      </w:tr>
      <w:tr w:rsidR="00011D77" w:rsidRPr="00011D77" w:rsidTr="00155347">
        <w:tc>
          <w:tcPr>
            <w:tcW w:w="0" w:type="auto"/>
            <w:tcBorders>
              <w:top w:val="single" w:sz="0" w:space="0" w:color="auto"/>
              <w:left w:val="single" w:sz="0" w:space="0" w:color="auto"/>
              <w:bottom w:val="single" w:sz="0" w:space="0" w:color="auto"/>
              <w:right w:val="single" w:sz="0" w:space="0" w:color="auto"/>
            </w:tcBorders>
          </w:tcPr>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To object</w:t>
            </w:r>
          </w:p>
        </w:tc>
        <w:tc>
          <w:tcPr>
            <w:tcW w:w="0" w:type="auto"/>
            <w:tcBorders>
              <w:top w:val="single" w:sz="0" w:space="0" w:color="auto"/>
              <w:left w:val="single" w:sz="0" w:space="0" w:color="auto"/>
              <w:bottom w:val="single" w:sz="0" w:space="0" w:color="auto"/>
              <w:right w:val="single" w:sz="0" w:space="0" w:color="auto"/>
            </w:tcBorders>
          </w:tcPr>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The right to object:</w:t>
            </w:r>
          </w:p>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—at any time to your personal data being processed for direct marketing (including profiling);</w:t>
            </w:r>
          </w:p>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—in certain other situations to our continued processing of your personal data, e.g. processing carried out for the purpose of our legitimate interests.</w:t>
            </w:r>
          </w:p>
        </w:tc>
      </w:tr>
      <w:tr w:rsidR="00011D77" w:rsidRPr="00011D77" w:rsidTr="00155347">
        <w:tc>
          <w:tcPr>
            <w:tcW w:w="0" w:type="auto"/>
            <w:tcBorders>
              <w:top w:val="single" w:sz="0" w:space="0" w:color="auto"/>
              <w:left w:val="single" w:sz="0" w:space="0" w:color="auto"/>
              <w:bottom w:val="single" w:sz="0" w:space="0" w:color="auto"/>
              <w:right w:val="single" w:sz="0" w:space="0" w:color="auto"/>
            </w:tcBorders>
          </w:tcPr>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Not to be subject to automated individual decision-making</w:t>
            </w:r>
          </w:p>
        </w:tc>
        <w:tc>
          <w:tcPr>
            <w:tcW w:w="0" w:type="auto"/>
            <w:tcBorders>
              <w:top w:val="single" w:sz="0" w:space="0" w:color="auto"/>
              <w:left w:val="single" w:sz="0" w:space="0" w:color="auto"/>
              <w:bottom w:val="single" w:sz="0" w:space="0" w:color="auto"/>
              <w:right w:val="single" w:sz="0" w:space="0" w:color="auto"/>
            </w:tcBorders>
          </w:tcPr>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The right not to be subject to a decision based solely on automated processing (including profiling) that produces legal effects concerning you or similarly significantly affects you</w:t>
            </w:r>
          </w:p>
        </w:tc>
      </w:tr>
    </w:tbl>
    <w:p w:rsidR="00011D77" w:rsidRPr="00011D77" w:rsidRDefault="00011D77" w:rsidP="00011D77">
      <w:pPr>
        <w:spacing w:before="120" w:after="120"/>
        <w:rPr>
          <w:rFonts w:ascii="Calibri" w:hAnsi="Calibri" w:cs="Calibri"/>
          <w:sz w:val="20"/>
          <w:szCs w:val="20"/>
        </w:rPr>
      </w:pPr>
    </w:p>
    <w:p w:rsidR="00011D77" w:rsidRPr="00011D77" w:rsidRDefault="00011D77" w:rsidP="00011D77">
      <w:pPr>
        <w:spacing w:before="120" w:after="120"/>
        <w:jc w:val="both"/>
        <w:rPr>
          <w:rFonts w:ascii="Calibri" w:hAnsi="Calibri" w:cs="Calibri"/>
          <w:sz w:val="20"/>
          <w:szCs w:val="20"/>
        </w:rPr>
      </w:pPr>
      <w:r w:rsidRPr="00011D77">
        <w:rPr>
          <w:rFonts w:ascii="Calibri" w:hAnsi="Calibri" w:cs="Calibri"/>
          <w:sz w:val="20"/>
          <w:szCs w:val="20"/>
        </w:rPr>
        <w:t>For further information on each of those rights, including the circumstances in which they apply, please contact us or see the Guidance from the UK Information Commissioner’s Office (ICO) on individuals’ rights under the General Data Protection Regulation.</w:t>
      </w:r>
    </w:p>
    <w:p w:rsidR="00011D77" w:rsidRPr="00011D77" w:rsidRDefault="00011D77" w:rsidP="00011D77">
      <w:pPr>
        <w:spacing w:before="120" w:after="120"/>
        <w:jc w:val="both"/>
        <w:rPr>
          <w:rFonts w:ascii="Calibri" w:hAnsi="Calibri" w:cs="Calibri"/>
          <w:sz w:val="20"/>
          <w:szCs w:val="20"/>
        </w:rPr>
      </w:pPr>
      <w:r w:rsidRPr="00011D77">
        <w:rPr>
          <w:rFonts w:ascii="Calibri" w:hAnsi="Calibri" w:cs="Calibri"/>
          <w:sz w:val="20"/>
          <w:szCs w:val="20"/>
        </w:rPr>
        <w:t>If you would like to exercise any of those rights, please:</w:t>
      </w:r>
    </w:p>
    <w:p w:rsidR="00011D77" w:rsidRPr="00011D77" w:rsidRDefault="00011D77" w:rsidP="00011D77">
      <w:pPr>
        <w:tabs>
          <w:tab w:val="num" w:pos="720"/>
        </w:tabs>
        <w:spacing w:before="120" w:after="120"/>
        <w:ind w:left="720" w:hanging="360"/>
        <w:jc w:val="both"/>
        <w:rPr>
          <w:rFonts w:ascii="Calibri" w:hAnsi="Calibri" w:cs="Calibri"/>
          <w:sz w:val="20"/>
          <w:szCs w:val="20"/>
        </w:rPr>
      </w:pPr>
      <w:r w:rsidRPr="00011D77">
        <w:rPr>
          <w:rFonts w:ascii="Calibri" w:hAnsi="Calibri" w:cs="Calibri"/>
          <w:sz w:val="20"/>
          <w:szCs w:val="20"/>
        </w:rPr>
        <w:t xml:space="preserve">email, call or write to </w:t>
      </w:r>
      <w:r w:rsidRPr="00011D77">
        <w:rPr>
          <w:rFonts w:ascii="Calibri" w:hAnsi="Calibri"/>
          <w:sz w:val="20"/>
          <w:szCs w:val="20"/>
        </w:rPr>
        <w:t>us</w:t>
      </w:r>
      <w:r w:rsidRPr="00011D77">
        <w:rPr>
          <w:rFonts w:ascii="Calibri" w:hAnsi="Calibri" w:cs="Calibri"/>
          <w:sz w:val="20"/>
          <w:szCs w:val="20"/>
        </w:rPr>
        <w:t xml:space="preserve"> (see below: ‘</w:t>
      </w:r>
      <w:r w:rsidRPr="00011D77">
        <w:rPr>
          <w:rFonts w:ascii="Calibri" w:hAnsi="Calibri" w:cs="Calibri"/>
          <w:b/>
          <w:sz w:val="20"/>
          <w:szCs w:val="20"/>
        </w:rPr>
        <w:t>How to contact us</w:t>
      </w:r>
      <w:r w:rsidRPr="00011D77">
        <w:rPr>
          <w:rFonts w:ascii="Calibri" w:hAnsi="Calibri" w:cs="Calibri"/>
          <w:sz w:val="20"/>
          <w:szCs w:val="20"/>
        </w:rPr>
        <w:t>’); and</w:t>
      </w:r>
    </w:p>
    <w:p w:rsidR="00011D77" w:rsidRPr="00011D77" w:rsidRDefault="00011D77" w:rsidP="00011D77">
      <w:pPr>
        <w:tabs>
          <w:tab w:val="num" w:pos="720"/>
        </w:tabs>
        <w:spacing w:before="120" w:after="120"/>
        <w:ind w:left="720" w:hanging="360"/>
        <w:jc w:val="both"/>
        <w:rPr>
          <w:rFonts w:ascii="Calibri" w:hAnsi="Calibri" w:cs="Calibri"/>
          <w:sz w:val="20"/>
          <w:szCs w:val="20"/>
        </w:rPr>
      </w:pPr>
      <w:r w:rsidRPr="00011D77">
        <w:rPr>
          <w:rFonts w:ascii="Calibri" w:hAnsi="Calibri" w:cs="Calibri"/>
          <w:sz w:val="20"/>
          <w:szCs w:val="20"/>
        </w:rPr>
        <w:t xml:space="preserve">let us have enough information to identify you </w:t>
      </w:r>
      <w:r w:rsidRPr="00011D77">
        <w:rPr>
          <w:rFonts w:ascii="Calibri" w:hAnsi="Calibri"/>
          <w:sz w:val="20"/>
          <w:szCs w:val="20"/>
        </w:rPr>
        <w:t>(e.g. your full name, address and client or matter reference number)</w:t>
      </w:r>
      <w:r w:rsidRPr="00011D77">
        <w:rPr>
          <w:rFonts w:ascii="Calibri" w:hAnsi="Calibri" w:cs="Calibri"/>
          <w:sz w:val="20"/>
          <w:szCs w:val="20"/>
        </w:rPr>
        <w:t>;</w:t>
      </w:r>
    </w:p>
    <w:p w:rsidR="00011D77" w:rsidRPr="00011D77" w:rsidRDefault="00011D77" w:rsidP="00011D77">
      <w:pPr>
        <w:tabs>
          <w:tab w:val="num" w:pos="720"/>
        </w:tabs>
        <w:spacing w:before="120" w:after="120"/>
        <w:ind w:left="720" w:hanging="360"/>
        <w:jc w:val="both"/>
        <w:rPr>
          <w:rFonts w:ascii="Calibri" w:hAnsi="Calibri" w:cs="Calibri"/>
          <w:sz w:val="20"/>
          <w:szCs w:val="20"/>
        </w:rPr>
      </w:pPr>
      <w:r w:rsidRPr="00011D77">
        <w:rPr>
          <w:rFonts w:ascii="Calibri" w:hAnsi="Calibri" w:cs="Calibri"/>
          <w:sz w:val="20"/>
          <w:szCs w:val="20"/>
        </w:rPr>
        <w:t>let us have proof of your identity and address (a copy of your driving licence or passport and a recent utility or credit card bill); and</w:t>
      </w:r>
    </w:p>
    <w:p w:rsidR="00011D77" w:rsidRPr="00011D77" w:rsidRDefault="00011D77" w:rsidP="00011D77">
      <w:pPr>
        <w:tabs>
          <w:tab w:val="num" w:pos="720"/>
        </w:tabs>
        <w:spacing w:before="120" w:after="120"/>
        <w:ind w:left="720" w:hanging="360"/>
        <w:jc w:val="both"/>
        <w:rPr>
          <w:rFonts w:ascii="Calibri" w:hAnsi="Calibri" w:cs="Calibri"/>
          <w:sz w:val="20"/>
          <w:szCs w:val="20"/>
        </w:rPr>
      </w:pPr>
      <w:r w:rsidRPr="00011D77">
        <w:rPr>
          <w:rFonts w:ascii="Calibri" w:hAnsi="Calibri" w:cs="Calibri"/>
          <w:sz w:val="20"/>
          <w:szCs w:val="20"/>
        </w:rPr>
        <w:t>let us know what right you want to exercise and the information to which your request relates.</w:t>
      </w:r>
    </w:p>
    <w:p w:rsidR="00011D77" w:rsidRPr="00011D77" w:rsidRDefault="00011D77" w:rsidP="00011D77">
      <w:pPr>
        <w:keepNext/>
        <w:spacing w:before="240" w:after="120"/>
        <w:outlineLvl w:val="0"/>
        <w:rPr>
          <w:rFonts w:ascii="Calibri" w:hAnsi="Calibri" w:cs="Calibri"/>
          <w:b/>
          <w:color w:val="4B4B4B"/>
          <w:sz w:val="32"/>
          <w:szCs w:val="32"/>
        </w:rPr>
      </w:pPr>
      <w:r w:rsidRPr="00011D77">
        <w:rPr>
          <w:rFonts w:ascii="Calibri" w:hAnsi="Calibri" w:cs="Calibri"/>
          <w:b/>
          <w:color w:val="4B4B4B"/>
          <w:sz w:val="32"/>
          <w:szCs w:val="32"/>
        </w:rPr>
        <w:t>Keeping your personal data secure</w:t>
      </w:r>
    </w:p>
    <w:p w:rsidR="00011D77" w:rsidRPr="00011D77" w:rsidRDefault="00011D77" w:rsidP="00011D77">
      <w:pPr>
        <w:spacing w:before="120" w:after="120"/>
        <w:jc w:val="both"/>
        <w:rPr>
          <w:rFonts w:ascii="Calibri" w:hAnsi="Calibri" w:cs="Calibri"/>
          <w:sz w:val="20"/>
          <w:szCs w:val="20"/>
        </w:rPr>
      </w:pPr>
      <w:r w:rsidRPr="00011D77">
        <w:rPr>
          <w:rFonts w:ascii="Calibri" w:hAnsi="Calibri" w:cs="Calibri"/>
          <w:sz w:val="20"/>
          <w:szCs w:val="20"/>
        </w:rPr>
        <w:t>We have appropriate security measures to prevent personal data from being accidentally lost, or used or accessed unlawfully. We limit access to your personal data to those who have a genuine business need to access it. Those processing your information will do so only in an authorised manner and are subject to a duty of confidentiality.</w:t>
      </w:r>
    </w:p>
    <w:p w:rsidR="00011D77" w:rsidRPr="00011D77" w:rsidRDefault="00011D77" w:rsidP="00011D77">
      <w:pPr>
        <w:spacing w:before="120" w:after="120"/>
        <w:jc w:val="both"/>
        <w:rPr>
          <w:rFonts w:ascii="Calibri" w:hAnsi="Calibri" w:cs="Calibri"/>
          <w:sz w:val="20"/>
          <w:szCs w:val="20"/>
        </w:rPr>
      </w:pPr>
      <w:r w:rsidRPr="00011D77">
        <w:rPr>
          <w:rFonts w:ascii="Calibri" w:hAnsi="Calibri" w:cs="Calibri"/>
          <w:sz w:val="20"/>
          <w:szCs w:val="20"/>
        </w:rPr>
        <w:t>We also have procedures in place to deal with any suspected data security breach. We will notify you and any applicable regulator of a suspected data security breach where we are legally required to do so.</w:t>
      </w:r>
    </w:p>
    <w:p w:rsidR="00011D77" w:rsidRPr="00011D77" w:rsidRDefault="00011D77" w:rsidP="00011D77">
      <w:pPr>
        <w:spacing w:before="120" w:after="120"/>
        <w:jc w:val="both"/>
        <w:rPr>
          <w:rFonts w:ascii="Calibri" w:hAnsi="Calibri" w:cs="Calibri"/>
          <w:sz w:val="20"/>
          <w:szCs w:val="20"/>
        </w:rPr>
      </w:pPr>
      <w:r w:rsidRPr="00011D77">
        <w:rPr>
          <w:rFonts w:ascii="Calibri" w:hAnsi="Calibri" w:cs="Calibri"/>
          <w:b/>
          <w:sz w:val="20"/>
          <w:szCs w:val="20"/>
        </w:rPr>
        <w:t xml:space="preserve"> </w:t>
      </w:r>
      <w:r w:rsidRPr="00011D77">
        <w:rPr>
          <w:rFonts w:ascii="Calibri" w:hAnsi="Calibri" w:cs="Calibri"/>
          <w:sz w:val="20"/>
          <w:szCs w:val="20"/>
        </w:rPr>
        <w:t xml:space="preserve">If you want detailed information from Get Safe Online on how to protect your information and your computers and devices against fraud, identity theft, viruses and many other online problems, please visit </w:t>
      </w:r>
      <w:hyperlink r:id="rId9" w:history="1">
        <w:r w:rsidRPr="00011D77">
          <w:rPr>
            <w:rFonts w:ascii="Calibri" w:hAnsi="Calibri" w:cs="Calibri"/>
            <w:color w:val="0000FF"/>
            <w:sz w:val="20"/>
            <w:szCs w:val="20"/>
            <w:u w:val="single"/>
          </w:rPr>
          <w:t>www.getsafeonline.org</w:t>
        </w:r>
      </w:hyperlink>
      <w:r w:rsidRPr="00011D77">
        <w:rPr>
          <w:rFonts w:ascii="Calibri" w:hAnsi="Calibri" w:cs="Calibri"/>
          <w:sz w:val="20"/>
          <w:szCs w:val="20"/>
        </w:rPr>
        <w:t>. Get Safe Online is supported by HM Government and leading businesses.</w:t>
      </w:r>
    </w:p>
    <w:p w:rsidR="009F7D65" w:rsidRDefault="009F7D65" w:rsidP="00011D77">
      <w:pPr>
        <w:keepNext/>
        <w:spacing w:before="240" w:after="120"/>
        <w:outlineLvl w:val="0"/>
        <w:rPr>
          <w:rFonts w:ascii="Calibri" w:hAnsi="Calibri" w:cs="Calibri"/>
          <w:b/>
          <w:color w:val="4B4B4B"/>
          <w:sz w:val="32"/>
          <w:szCs w:val="32"/>
        </w:rPr>
      </w:pPr>
    </w:p>
    <w:p w:rsidR="00011D77" w:rsidRPr="00011D77" w:rsidRDefault="00011D77" w:rsidP="00011D77">
      <w:pPr>
        <w:keepNext/>
        <w:spacing w:before="240" w:after="120"/>
        <w:outlineLvl w:val="0"/>
        <w:rPr>
          <w:rFonts w:ascii="Calibri" w:hAnsi="Calibri" w:cs="Calibri"/>
          <w:b/>
          <w:color w:val="4B4B4B"/>
          <w:sz w:val="32"/>
          <w:szCs w:val="32"/>
        </w:rPr>
      </w:pPr>
      <w:r w:rsidRPr="00011D77">
        <w:rPr>
          <w:rFonts w:ascii="Calibri" w:hAnsi="Calibri" w:cs="Calibri"/>
          <w:b/>
          <w:color w:val="4B4B4B"/>
          <w:sz w:val="32"/>
          <w:szCs w:val="32"/>
        </w:rPr>
        <w:t>How to complain</w:t>
      </w:r>
    </w:p>
    <w:p w:rsidR="00011D77" w:rsidRPr="00011D77" w:rsidRDefault="00011D77" w:rsidP="00011D77">
      <w:pPr>
        <w:spacing w:before="120" w:after="120"/>
        <w:jc w:val="both"/>
        <w:rPr>
          <w:rFonts w:ascii="Calibri" w:hAnsi="Calibri" w:cs="Calibri"/>
          <w:sz w:val="20"/>
          <w:szCs w:val="20"/>
        </w:rPr>
      </w:pPr>
      <w:r w:rsidRPr="00011D77">
        <w:rPr>
          <w:rFonts w:ascii="Calibri" w:hAnsi="Calibri" w:cs="Calibri"/>
          <w:sz w:val="20"/>
          <w:szCs w:val="20"/>
        </w:rPr>
        <w:t xml:space="preserve">We hope that </w:t>
      </w:r>
      <w:r w:rsidRPr="00011D77">
        <w:rPr>
          <w:rFonts w:ascii="Calibri" w:hAnsi="Calibri"/>
          <w:sz w:val="20"/>
          <w:szCs w:val="20"/>
        </w:rPr>
        <w:t>we</w:t>
      </w:r>
      <w:r w:rsidRPr="00011D77">
        <w:rPr>
          <w:rFonts w:ascii="Calibri" w:hAnsi="Calibri" w:cs="Calibri"/>
          <w:sz w:val="20"/>
          <w:szCs w:val="20"/>
        </w:rPr>
        <w:t xml:space="preserve"> can resolve any query or concern you may raise about our use of your information. </w:t>
      </w:r>
    </w:p>
    <w:p w:rsidR="00011D77" w:rsidRPr="00011D77" w:rsidRDefault="00011D77" w:rsidP="00011D77">
      <w:pPr>
        <w:spacing w:before="120" w:after="120"/>
        <w:jc w:val="both"/>
        <w:rPr>
          <w:rFonts w:ascii="Calibri" w:hAnsi="Calibri" w:cs="Calibri"/>
          <w:sz w:val="20"/>
          <w:szCs w:val="20"/>
        </w:rPr>
      </w:pPr>
      <w:r w:rsidRPr="00011D77">
        <w:rPr>
          <w:rFonts w:ascii="Calibri" w:hAnsi="Calibri" w:cs="Calibri"/>
          <w:sz w:val="20"/>
          <w:szCs w:val="20"/>
        </w:rPr>
        <w:lastRenderedPageBreak/>
        <w:t xml:space="preserve">The General Data Protection Regulation also gives you right to lodge a complaint with the supervisory authority. The supervisory authority in the UK is the Information Commissioner who may be contacted at </w:t>
      </w:r>
      <w:hyperlink r:id="rId10" w:history="1">
        <w:r w:rsidRPr="00011D77">
          <w:rPr>
            <w:rFonts w:ascii="Calibri" w:hAnsi="Calibri" w:cs="Calibri"/>
            <w:color w:val="0000FF"/>
            <w:sz w:val="20"/>
            <w:szCs w:val="20"/>
            <w:u w:val="single"/>
          </w:rPr>
          <w:t>https://ico.org.uk/concerns</w:t>
        </w:r>
      </w:hyperlink>
      <w:r w:rsidRPr="00011D77">
        <w:rPr>
          <w:rFonts w:ascii="Calibri" w:hAnsi="Calibri" w:cs="Calibri"/>
          <w:sz w:val="20"/>
          <w:szCs w:val="20"/>
        </w:rPr>
        <w:t xml:space="preserve"> or telephone: </w:t>
      </w:r>
      <w:r w:rsidRPr="00011D77">
        <w:rPr>
          <w:rFonts w:ascii="Calibri" w:hAnsi="Calibri"/>
          <w:sz w:val="20"/>
          <w:szCs w:val="20"/>
        </w:rPr>
        <w:t>0303 123 1113</w:t>
      </w:r>
      <w:r w:rsidRPr="00011D77">
        <w:rPr>
          <w:rFonts w:ascii="Calibri" w:hAnsi="Calibri" w:cs="Calibri"/>
          <w:i/>
          <w:sz w:val="20"/>
          <w:szCs w:val="20"/>
        </w:rPr>
        <w:t>.</w:t>
      </w:r>
    </w:p>
    <w:p w:rsidR="00011D77" w:rsidRPr="00011D77" w:rsidRDefault="00011D77" w:rsidP="00011D77">
      <w:pPr>
        <w:keepNext/>
        <w:spacing w:before="240" w:after="120"/>
        <w:outlineLvl w:val="0"/>
        <w:rPr>
          <w:rFonts w:ascii="Calibri" w:hAnsi="Calibri" w:cs="Calibri"/>
          <w:b/>
          <w:color w:val="4B4B4B"/>
          <w:sz w:val="32"/>
          <w:szCs w:val="32"/>
        </w:rPr>
      </w:pPr>
      <w:r w:rsidRPr="00011D77">
        <w:rPr>
          <w:rFonts w:ascii="Calibri" w:hAnsi="Calibri" w:cs="Calibri"/>
          <w:b/>
          <w:color w:val="4B4B4B"/>
          <w:sz w:val="32"/>
          <w:szCs w:val="32"/>
        </w:rPr>
        <w:t>Changes to this privacy policy</w:t>
      </w:r>
    </w:p>
    <w:p w:rsidR="00011D77" w:rsidRPr="00011D77" w:rsidRDefault="00011D77" w:rsidP="00011D77">
      <w:pPr>
        <w:spacing w:before="120" w:after="120"/>
        <w:jc w:val="both"/>
        <w:rPr>
          <w:rFonts w:ascii="Calibri" w:hAnsi="Calibri" w:cs="Calibri"/>
          <w:sz w:val="20"/>
          <w:szCs w:val="20"/>
        </w:rPr>
      </w:pPr>
      <w:r w:rsidRPr="00011D77">
        <w:rPr>
          <w:rFonts w:ascii="Calibri" w:hAnsi="Calibri" w:cs="Calibri"/>
          <w:sz w:val="20"/>
          <w:szCs w:val="20"/>
        </w:rPr>
        <w:t xml:space="preserve">This privacy policy was </w:t>
      </w:r>
      <w:r w:rsidRPr="00DD411C">
        <w:rPr>
          <w:rFonts w:ascii="Calibri" w:hAnsi="Calibri" w:cs="Calibri"/>
          <w:sz w:val="20"/>
          <w:szCs w:val="20"/>
        </w:rPr>
        <w:t xml:space="preserve">published </w:t>
      </w:r>
      <w:r w:rsidR="00DD411C">
        <w:rPr>
          <w:rFonts w:ascii="Calibri" w:hAnsi="Calibri" w:cs="Calibri"/>
          <w:sz w:val="20"/>
          <w:szCs w:val="20"/>
        </w:rPr>
        <w:t>on 13</w:t>
      </w:r>
      <w:r w:rsidR="00DD411C" w:rsidRPr="00DD411C">
        <w:rPr>
          <w:rFonts w:ascii="Calibri" w:hAnsi="Calibri" w:cs="Calibri"/>
          <w:sz w:val="20"/>
          <w:szCs w:val="20"/>
          <w:vertAlign w:val="superscript"/>
        </w:rPr>
        <w:t>th</w:t>
      </w:r>
      <w:r w:rsidR="00DD411C">
        <w:rPr>
          <w:rFonts w:ascii="Calibri" w:hAnsi="Calibri" w:cs="Calibri"/>
          <w:sz w:val="20"/>
          <w:szCs w:val="20"/>
        </w:rPr>
        <w:t xml:space="preserve"> </w:t>
      </w:r>
      <w:bookmarkStart w:id="0" w:name="_GoBack"/>
      <w:bookmarkEnd w:id="0"/>
      <w:r w:rsidRPr="00DD411C">
        <w:rPr>
          <w:rFonts w:ascii="Calibri" w:hAnsi="Calibri" w:cs="Calibri"/>
          <w:sz w:val="20"/>
          <w:szCs w:val="20"/>
        </w:rPr>
        <w:t>June 2018.</w:t>
      </w:r>
    </w:p>
    <w:p w:rsidR="00011D77" w:rsidRPr="00011D77" w:rsidRDefault="00011D77" w:rsidP="00011D77">
      <w:pPr>
        <w:spacing w:before="120" w:after="120"/>
        <w:jc w:val="both"/>
        <w:rPr>
          <w:rFonts w:ascii="Calibri" w:hAnsi="Calibri" w:cs="Calibri"/>
          <w:sz w:val="20"/>
          <w:szCs w:val="20"/>
        </w:rPr>
      </w:pPr>
      <w:r w:rsidRPr="00011D77">
        <w:rPr>
          <w:rFonts w:ascii="Calibri" w:hAnsi="Calibri" w:cs="Calibri"/>
          <w:sz w:val="20"/>
          <w:szCs w:val="20"/>
        </w:rPr>
        <w:t xml:space="preserve">We may change this privacy policy from time to time; </w:t>
      </w:r>
      <w:r w:rsidRPr="00011D77">
        <w:rPr>
          <w:rFonts w:asciiTheme="minorHAnsi" w:hAnsiTheme="minorHAnsi" w:cs="Arial"/>
          <w:color w:val="21252D"/>
          <w:sz w:val="20"/>
          <w:szCs w:val="20"/>
          <w:lang w:val="en"/>
        </w:rPr>
        <w:t>we encourage you to check this privacy policy for changes whenever you visit our website.</w:t>
      </w:r>
    </w:p>
    <w:p w:rsidR="00011D77" w:rsidRPr="00011D77" w:rsidRDefault="00011D77" w:rsidP="00011D77">
      <w:pPr>
        <w:keepNext/>
        <w:spacing w:before="240" w:after="120"/>
        <w:outlineLvl w:val="0"/>
        <w:rPr>
          <w:rFonts w:ascii="Calibri" w:hAnsi="Calibri" w:cs="Calibri"/>
          <w:b/>
          <w:color w:val="4B4B4B"/>
          <w:sz w:val="32"/>
          <w:szCs w:val="32"/>
        </w:rPr>
      </w:pPr>
      <w:r w:rsidRPr="00011D77">
        <w:rPr>
          <w:rFonts w:ascii="Calibri" w:hAnsi="Calibri" w:cs="Calibri"/>
          <w:b/>
          <w:color w:val="4B4B4B"/>
          <w:sz w:val="32"/>
          <w:szCs w:val="32"/>
        </w:rPr>
        <w:t>How to contact us</w:t>
      </w:r>
    </w:p>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Please contact us</w:t>
      </w:r>
      <w:r w:rsidRPr="00011D77">
        <w:rPr>
          <w:rFonts w:ascii="Calibri" w:hAnsi="Calibri" w:cs="Calibri"/>
          <w:b/>
          <w:sz w:val="20"/>
          <w:szCs w:val="20"/>
        </w:rPr>
        <w:t xml:space="preserve"> </w:t>
      </w:r>
      <w:r w:rsidRPr="00011D77">
        <w:rPr>
          <w:rFonts w:ascii="Calibri" w:hAnsi="Calibri" w:cs="Calibri"/>
          <w:sz w:val="20"/>
          <w:szCs w:val="20"/>
        </w:rPr>
        <w:t>by post, email or telephone if you have any questions about this privacy policy or the information we hold about you.</w:t>
      </w:r>
    </w:p>
    <w:p w:rsidR="00011D77" w:rsidRPr="00011D77" w:rsidRDefault="00011D77" w:rsidP="00011D77">
      <w:pPr>
        <w:spacing w:before="120" w:after="120"/>
        <w:rPr>
          <w:rFonts w:ascii="Calibri" w:hAnsi="Calibri" w:cs="Calibri"/>
          <w:sz w:val="20"/>
          <w:szCs w:val="20"/>
        </w:rPr>
      </w:pPr>
      <w:r w:rsidRPr="00011D77">
        <w:rPr>
          <w:rFonts w:ascii="Calibri" w:hAnsi="Calibri" w:cs="Calibri"/>
          <w:sz w:val="20"/>
          <w:szCs w:val="20"/>
        </w:rPr>
        <w:t>Our contact details are shown below:</w:t>
      </w:r>
    </w:p>
    <w:p w:rsidR="00011D77" w:rsidRPr="00011D77" w:rsidRDefault="00011D77" w:rsidP="00011D77">
      <w:pPr>
        <w:spacing w:before="120"/>
        <w:ind w:left="720"/>
        <w:rPr>
          <w:rFonts w:asciiTheme="minorHAnsi" w:hAnsiTheme="minorHAnsi" w:cs="Arial"/>
          <w:color w:val="000000" w:themeColor="text1"/>
          <w:sz w:val="20"/>
          <w:szCs w:val="20"/>
        </w:rPr>
      </w:pPr>
      <w:r w:rsidRPr="00011D77">
        <w:rPr>
          <w:rFonts w:asciiTheme="minorHAnsi" w:hAnsiTheme="minorHAnsi" w:cs="Arial"/>
          <w:color w:val="000000" w:themeColor="text1"/>
          <w:sz w:val="20"/>
          <w:szCs w:val="20"/>
        </w:rPr>
        <w:t xml:space="preserve">City Hospitals Sunderland Independent Commercial Enterprises Ltd </w:t>
      </w:r>
    </w:p>
    <w:p w:rsidR="00011D77" w:rsidRPr="00011D77" w:rsidRDefault="00011D77" w:rsidP="00011D77">
      <w:pPr>
        <w:spacing w:before="120"/>
        <w:rPr>
          <w:rFonts w:asciiTheme="minorHAnsi" w:hAnsiTheme="minorHAnsi" w:cs="Arial"/>
          <w:color w:val="000000" w:themeColor="text1"/>
          <w:sz w:val="20"/>
          <w:szCs w:val="20"/>
        </w:rPr>
      </w:pPr>
      <w:r w:rsidRPr="00011D77">
        <w:rPr>
          <w:rFonts w:asciiTheme="minorHAnsi" w:hAnsiTheme="minorHAnsi" w:cs="Arial"/>
          <w:color w:val="000000" w:themeColor="text1"/>
          <w:sz w:val="20"/>
          <w:szCs w:val="20"/>
        </w:rPr>
        <w:t>Registered Office</w:t>
      </w:r>
    </w:p>
    <w:p w:rsidR="00011D77" w:rsidRPr="00011D77" w:rsidRDefault="00011D77" w:rsidP="00011D77">
      <w:pPr>
        <w:ind w:left="720"/>
        <w:rPr>
          <w:rFonts w:asciiTheme="minorHAnsi" w:hAnsiTheme="minorHAnsi" w:cs="Arial"/>
          <w:color w:val="000000" w:themeColor="text1"/>
          <w:sz w:val="20"/>
          <w:szCs w:val="20"/>
        </w:rPr>
      </w:pPr>
      <w:r w:rsidRPr="00011D77">
        <w:rPr>
          <w:rFonts w:asciiTheme="minorHAnsi" w:hAnsiTheme="minorHAnsi" w:cs="Arial"/>
          <w:color w:val="000000" w:themeColor="text1"/>
          <w:sz w:val="20"/>
          <w:szCs w:val="20"/>
        </w:rPr>
        <w:t>CHoICE</w:t>
      </w:r>
    </w:p>
    <w:p w:rsidR="00011D77" w:rsidRPr="00011D77" w:rsidRDefault="00011D77" w:rsidP="00011D77">
      <w:pPr>
        <w:ind w:left="720"/>
        <w:rPr>
          <w:rFonts w:asciiTheme="minorHAnsi" w:hAnsiTheme="minorHAnsi" w:cs="Arial"/>
          <w:color w:val="000000" w:themeColor="text1"/>
          <w:sz w:val="20"/>
          <w:szCs w:val="20"/>
        </w:rPr>
      </w:pPr>
      <w:r w:rsidRPr="00011D77">
        <w:rPr>
          <w:rFonts w:asciiTheme="minorHAnsi" w:hAnsiTheme="minorHAnsi" w:cs="Arial"/>
          <w:color w:val="000000" w:themeColor="text1"/>
          <w:sz w:val="20"/>
          <w:szCs w:val="20"/>
        </w:rPr>
        <w:t>Sunderland Royal Infirmary,</w:t>
      </w:r>
    </w:p>
    <w:p w:rsidR="00011D77" w:rsidRPr="00011D77" w:rsidRDefault="00011D77" w:rsidP="00011D77">
      <w:pPr>
        <w:ind w:left="720"/>
        <w:rPr>
          <w:rFonts w:asciiTheme="minorHAnsi" w:hAnsiTheme="minorHAnsi" w:cs="Arial"/>
          <w:color w:val="000000" w:themeColor="text1"/>
          <w:sz w:val="20"/>
          <w:szCs w:val="20"/>
        </w:rPr>
      </w:pPr>
      <w:r w:rsidRPr="00011D77">
        <w:rPr>
          <w:rFonts w:asciiTheme="minorHAnsi" w:hAnsiTheme="minorHAnsi" w:cs="Arial"/>
          <w:color w:val="000000" w:themeColor="text1"/>
          <w:sz w:val="20"/>
          <w:szCs w:val="20"/>
        </w:rPr>
        <w:t xml:space="preserve"> Kayll Rd, </w:t>
      </w:r>
    </w:p>
    <w:p w:rsidR="00011D77" w:rsidRPr="00011D77" w:rsidRDefault="00011D77" w:rsidP="00011D77">
      <w:pPr>
        <w:ind w:left="720"/>
        <w:rPr>
          <w:rFonts w:asciiTheme="minorHAnsi" w:hAnsiTheme="minorHAnsi" w:cs="Arial"/>
          <w:color w:val="000000" w:themeColor="text1"/>
          <w:sz w:val="20"/>
          <w:szCs w:val="20"/>
        </w:rPr>
      </w:pPr>
      <w:r w:rsidRPr="00011D77">
        <w:rPr>
          <w:rFonts w:asciiTheme="minorHAnsi" w:hAnsiTheme="minorHAnsi" w:cs="Arial"/>
          <w:color w:val="000000" w:themeColor="text1"/>
          <w:sz w:val="20"/>
          <w:szCs w:val="20"/>
        </w:rPr>
        <w:t xml:space="preserve">Sunderland, </w:t>
      </w:r>
    </w:p>
    <w:p w:rsidR="00011D77" w:rsidRPr="00011D77" w:rsidRDefault="00011D77" w:rsidP="00011D77">
      <w:pPr>
        <w:ind w:left="720"/>
        <w:rPr>
          <w:rFonts w:asciiTheme="minorHAnsi" w:hAnsiTheme="minorHAnsi" w:cs="Arial"/>
          <w:color w:val="000000" w:themeColor="text1"/>
          <w:sz w:val="20"/>
          <w:szCs w:val="20"/>
        </w:rPr>
      </w:pPr>
      <w:r w:rsidRPr="00011D77">
        <w:rPr>
          <w:rFonts w:asciiTheme="minorHAnsi" w:hAnsiTheme="minorHAnsi" w:cs="Arial"/>
          <w:color w:val="000000" w:themeColor="text1"/>
          <w:sz w:val="20"/>
          <w:szCs w:val="20"/>
        </w:rPr>
        <w:t>SR4 7TP.</w:t>
      </w:r>
    </w:p>
    <w:p w:rsidR="00011D77" w:rsidRPr="00011D77" w:rsidRDefault="00011D77" w:rsidP="00011D77">
      <w:pPr>
        <w:spacing w:before="120" w:after="120"/>
        <w:rPr>
          <w:rFonts w:asciiTheme="minorHAnsi" w:hAnsiTheme="minorHAnsi" w:cs="Arial"/>
          <w:color w:val="000000" w:themeColor="text1"/>
          <w:sz w:val="20"/>
          <w:szCs w:val="20"/>
        </w:rPr>
      </w:pPr>
      <w:r w:rsidRPr="00011D77">
        <w:rPr>
          <w:rFonts w:asciiTheme="minorHAnsi" w:hAnsiTheme="minorHAnsi" w:cs="Arial"/>
          <w:color w:val="000000" w:themeColor="text1"/>
          <w:sz w:val="20"/>
          <w:szCs w:val="20"/>
        </w:rPr>
        <w:t xml:space="preserve">Email Address:   </w:t>
      </w:r>
      <w:hyperlink r:id="rId11" w:history="1">
        <w:r w:rsidRPr="00011D77">
          <w:rPr>
            <w:rFonts w:asciiTheme="minorHAnsi" w:hAnsiTheme="minorHAnsi" w:cs="Arial"/>
            <w:color w:val="000000" w:themeColor="text1"/>
            <w:sz w:val="20"/>
            <w:szCs w:val="20"/>
          </w:rPr>
          <w:t>Enquiries@choice.chsft.nhs.uk </w:t>
        </w:r>
      </w:hyperlink>
    </w:p>
    <w:p w:rsidR="00011D77" w:rsidRPr="00011D77" w:rsidRDefault="00011D77" w:rsidP="00011D77">
      <w:pPr>
        <w:spacing w:after="300"/>
        <w:rPr>
          <w:rFonts w:asciiTheme="minorHAnsi" w:hAnsiTheme="minorHAnsi" w:cs="Arial"/>
          <w:color w:val="000000" w:themeColor="text1"/>
          <w:sz w:val="20"/>
          <w:szCs w:val="20"/>
        </w:rPr>
      </w:pPr>
      <w:r w:rsidRPr="00011D77">
        <w:rPr>
          <w:rFonts w:asciiTheme="minorHAnsi" w:hAnsiTheme="minorHAnsi" w:cs="Arial"/>
          <w:color w:val="000000" w:themeColor="text1"/>
          <w:sz w:val="20"/>
          <w:szCs w:val="20"/>
        </w:rPr>
        <w:t xml:space="preserve">Telephone : </w:t>
      </w:r>
      <w:hyperlink r:id="rId12" w:history="1">
        <w:r w:rsidRPr="00011D77">
          <w:rPr>
            <w:rFonts w:asciiTheme="minorHAnsi" w:hAnsiTheme="minorHAnsi" w:cs="Arial"/>
            <w:color w:val="000000" w:themeColor="text1"/>
            <w:sz w:val="20"/>
            <w:szCs w:val="20"/>
          </w:rPr>
          <w:t>0191 5656256 Extension 47440</w:t>
        </w:r>
      </w:hyperlink>
      <w:r w:rsidRPr="00011D77">
        <w:rPr>
          <w:rFonts w:asciiTheme="minorHAnsi" w:hAnsiTheme="minorHAnsi" w:cs="Arial"/>
          <w:color w:val="000000" w:themeColor="text1"/>
          <w:sz w:val="20"/>
          <w:szCs w:val="20"/>
        </w:rPr>
        <w:t xml:space="preserve"> or 49057</w:t>
      </w:r>
    </w:p>
    <w:p w:rsidR="00011D77" w:rsidRPr="00011D77" w:rsidRDefault="00011D77" w:rsidP="00011D77">
      <w:pPr>
        <w:spacing w:after="300"/>
        <w:rPr>
          <w:rFonts w:asciiTheme="minorHAnsi" w:hAnsiTheme="minorHAnsi" w:cs="Arial"/>
          <w:color w:val="000000" w:themeColor="text1"/>
          <w:sz w:val="20"/>
          <w:szCs w:val="20"/>
        </w:rPr>
      </w:pPr>
    </w:p>
    <w:p w:rsidR="00011D77" w:rsidRPr="00011D77" w:rsidRDefault="00011D77" w:rsidP="00011D77">
      <w:pPr>
        <w:spacing w:after="300"/>
        <w:rPr>
          <w:rFonts w:asciiTheme="minorHAnsi" w:hAnsiTheme="minorHAnsi" w:cs="Arial"/>
          <w:color w:val="000000" w:themeColor="text1"/>
          <w:sz w:val="20"/>
          <w:szCs w:val="20"/>
        </w:rPr>
      </w:pPr>
      <w:r w:rsidRPr="00011D77">
        <w:rPr>
          <w:rFonts w:asciiTheme="minorHAnsi" w:hAnsiTheme="minorHAnsi" w:cs="Arial"/>
          <w:color w:val="000000" w:themeColor="text1"/>
          <w:sz w:val="20"/>
          <w:szCs w:val="20"/>
        </w:rPr>
        <w:t xml:space="preserve">[END] </w:t>
      </w:r>
    </w:p>
    <w:p w:rsidR="00011D77" w:rsidRPr="00011D77" w:rsidRDefault="00011D77" w:rsidP="00011D77">
      <w:pPr>
        <w:spacing w:before="120" w:after="120"/>
        <w:rPr>
          <w:rFonts w:ascii="Calibri" w:hAnsi="Calibri" w:cs="Calibri"/>
          <w:sz w:val="20"/>
          <w:szCs w:val="20"/>
        </w:rPr>
      </w:pPr>
    </w:p>
    <w:p w:rsidR="005330E6" w:rsidRDefault="005330E6" w:rsidP="005330E6">
      <w:pPr>
        <w:rPr>
          <w:rFonts w:asciiTheme="minorHAnsi" w:hAnsiTheme="minorHAnsi" w:cstheme="minorHAnsi"/>
          <w:sz w:val="16"/>
          <w:szCs w:val="16"/>
        </w:rPr>
      </w:pPr>
    </w:p>
    <w:p w:rsidR="005330E6" w:rsidRDefault="005330E6" w:rsidP="005330E6">
      <w:pPr>
        <w:rPr>
          <w:rFonts w:asciiTheme="minorHAnsi" w:hAnsiTheme="minorHAnsi" w:cstheme="minorHAnsi"/>
          <w:sz w:val="16"/>
          <w:szCs w:val="16"/>
        </w:rPr>
      </w:pPr>
    </w:p>
    <w:p w:rsidR="005330E6" w:rsidRDefault="005330E6" w:rsidP="005330E6">
      <w:pPr>
        <w:rPr>
          <w:rFonts w:asciiTheme="minorHAnsi" w:hAnsiTheme="minorHAnsi" w:cstheme="minorHAnsi"/>
          <w:sz w:val="16"/>
          <w:szCs w:val="16"/>
        </w:rPr>
      </w:pPr>
    </w:p>
    <w:sectPr w:rsidR="005330E6" w:rsidSect="002F44B4">
      <w:headerReference w:type="default" r:id="rId13"/>
      <w:footerReference w:type="default" r:id="rId14"/>
      <w:headerReference w:type="first" r:id="rId15"/>
      <w:pgSz w:w="11906" w:h="16838"/>
      <w:pgMar w:top="1474" w:right="1440" w:bottom="340" w:left="1440" w:header="397" w:footer="11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0E6" w:rsidRDefault="005330E6" w:rsidP="005330E6">
      <w:r>
        <w:separator/>
      </w:r>
    </w:p>
  </w:endnote>
  <w:endnote w:type="continuationSeparator" w:id="0">
    <w:p w:rsidR="005330E6" w:rsidRDefault="005330E6" w:rsidP="00533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364981"/>
      <w:docPartObj>
        <w:docPartGallery w:val="Page Numbers (Bottom of Page)"/>
        <w:docPartUnique/>
      </w:docPartObj>
    </w:sdtPr>
    <w:sdtEndPr>
      <w:rPr>
        <w:noProof/>
      </w:rPr>
    </w:sdtEndPr>
    <w:sdtContent>
      <w:p w:rsidR="009F7D65" w:rsidRDefault="009F7D65" w:rsidP="009F7D65">
        <w:pPr>
          <w:pStyle w:val="Footer"/>
          <w:tabs>
            <w:tab w:val="clear" w:pos="9026"/>
            <w:tab w:val="right" w:pos="9923"/>
          </w:tabs>
          <w:ind w:right="-897"/>
          <w:jc w:val="right"/>
        </w:pPr>
        <w:r>
          <w:t xml:space="preserve">    </w:t>
        </w:r>
        <w:r>
          <w:fldChar w:fldCharType="begin"/>
        </w:r>
        <w:r>
          <w:instrText xml:space="preserve"> PAGE   \* MERGEFORMAT </w:instrText>
        </w:r>
        <w:r>
          <w:fldChar w:fldCharType="separate"/>
        </w:r>
        <w:r w:rsidR="00DD411C">
          <w:rPr>
            <w:noProof/>
          </w:rPr>
          <w:t>7</w:t>
        </w:r>
        <w:r>
          <w:rPr>
            <w:noProof/>
          </w:rPr>
          <w:fldChar w:fldCharType="end"/>
        </w:r>
      </w:p>
    </w:sdtContent>
  </w:sdt>
  <w:p w:rsidR="009F7D65" w:rsidRPr="005330E6" w:rsidRDefault="009F7D65" w:rsidP="009F7D65">
    <w:pPr>
      <w:jc w:val="center"/>
      <w:rPr>
        <w:rFonts w:ascii="Arial" w:hAnsi="Arial" w:cs="Arial"/>
        <w:sz w:val="14"/>
        <w:szCs w:val="14"/>
      </w:rPr>
    </w:pPr>
    <w:r w:rsidRPr="005330E6">
      <w:rPr>
        <w:rFonts w:ascii="Arial" w:hAnsi="Arial" w:cs="Arial"/>
        <w:sz w:val="14"/>
        <w:szCs w:val="14"/>
      </w:rPr>
      <w:t>City Hospitals Independent Commercial Enterprises Ltd, is a Private Limited Company registered in England and Wales. Our company number is 08808703 and our registered office is at Sunderland Royal Hospital, Kayll Road, Sunderland, Tyne &amp; Wear, SR4 7TP</w:t>
    </w:r>
  </w:p>
  <w:p w:rsidR="009F7D65" w:rsidRDefault="009F7D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0E6" w:rsidRDefault="005330E6" w:rsidP="005330E6">
      <w:r>
        <w:separator/>
      </w:r>
    </w:p>
  </w:footnote>
  <w:footnote w:type="continuationSeparator" w:id="0">
    <w:p w:rsidR="005330E6" w:rsidRDefault="005330E6" w:rsidP="00533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0E6" w:rsidRDefault="0097680A" w:rsidP="0097680A">
    <w:pPr>
      <w:pStyle w:val="Header"/>
      <w:tabs>
        <w:tab w:val="clear" w:pos="4513"/>
        <w:tab w:val="clear" w:pos="9026"/>
        <w:tab w:val="left" w:pos="7740"/>
      </w:tabs>
    </w:pPr>
    <w:r>
      <w:tab/>
    </w:r>
  </w:p>
  <w:p w:rsidR="005330E6" w:rsidRDefault="005330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4B4" w:rsidRDefault="002F44B4">
    <w:pPr>
      <w:pStyle w:val="Header"/>
    </w:pPr>
    <w:r>
      <w:rPr>
        <w:noProof/>
      </w:rPr>
      <w:drawing>
        <wp:anchor distT="0" distB="0" distL="114300" distR="114300" simplePos="0" relativeHeight="251659264" behindDoc="0" locked="0" layoutInCell="1" allowOverlap="1" wp14:anchorId="7A3FB9C4" wp14:editId="79C692E7">
          <wp:simplePos x="0" y="0"/>
          <wp:positionH relativeFrom="column">
            <wp:posOffset>1514475</wp:posOffset>
          </wp:positionH>
          <wp:positionV relativeFrom="paragraph">
            <wp:posOffset>-99695</wp:posOffset>
          </wp:positionV>
          <wp:extent cx="2581275" cy="142875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14287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3184"/>
    <w:multiLevelType w:val="hybridMultilevel"/>
    <w:tmpl w:val="2E9A0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CA05596"/>
    <w:multiLevelType w:val="hybridMultilevel"/>
    <w:tmpl w:val="494EB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F6C5628"/>
    <w:multiLevelType w:val="hybridMultilevel"/>
    <w:tmpl w:val="29E81358"/>
    <w:lvl w:ilvl="0" w:tplc="5FF25EE6">
      <w:start w:val="3"/>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F0A7BB8"/>
    <w:multiLevelType w:val="hybridMultilevel"/>
    <w:tmpl w:val="38CA1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0E6"/>
    <w:rsid w:val="00011D77"/>
    <w:rsid w:val="000C665E"/>
    <w:rsid w:val="0012008C"/>
    <w:rsid w:val="002725C8"/>
    <w:rsid w:val="00286119"/>
    <w:rsid w:val="002F44B4"/>
    <w:rsid w:val="0035267A"/>
    <w:rsid w:val="005330E6"/>
    <w:rsid w:val="00632CA0"/>
    <w:rsid w:val="008A33E9"/>
    <w:rsid w:val="0097680A"/>
    <w:rsid w:val="009F7D65"/>
    <w:rsid w:val="00CA128B"/>
    <w:rsid w:val="00DD411C"/>
    <w:rsid w:val="00E318B2"/>
    <w:rsid w:val="00F54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0E6"/>
    <w:pPr>
      <w:spacing w:after="0" w:line="240" w:lineRule="auto"/>
    </w:pPr>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0E6"/>
    <w:pPr>
      <w:tabs>
        <w:tab w:val="center" w:pos="4513"/>
        <w:tab w:val="right" w:pos="9026"/>
      </w:tabs>
    </w:pPr>
  </w:style>
  <w:style w:type="character" w:customStyle="1" w:styleId="HeaderChar">
    <w:name w:val="Header Char"/>
    <w:basedOn w:val="DefaultParagraphFont"/>
    <w:link w:val="Header"/>
    <w:uiPriority w:val="99"/>
    <w:rsid w:val="005330E6"/>
    <w:rPr>
      <w:rFonts w:ascii="Times New Roman" w:eastAsia="Times New Roman" w:hAnsi="Times New Roman" w:cs="Times New Roman"/>
      <w:lang w:eastAsia="en-GB"/>
    </w:rPr>
  </w:style>
  <w:style w:type="paragraph" w:styleId="Footer">
    <w:name w:val="footer"/>
    <w:basedOn w:val="Normal"/>
    <w:link w:val="FooterChar"/>
    <w:uiPriority w:val="99"/>
    <w:unhideWhenUsed/>
    <w:rsid w:val="005330E6"/>
    <w:pPr>
      <w:tabs>
        <w:tab w:val="center" w:pos="4513"/>
        <w:tab w:val="right" w:pos="9026"/>
      </w:tabs>
    </w:pPr>
  </w:style>
  <w:style w:type="character" w:customStyle="1" w:styleId="FooterChar">
    <w:name w:val="Footer Char"/>
    <w:basedOn w:val="DefaultParagraphFont"/>
    <w:link w:val="Footer"/>
    <w:uiPriority w:val="99"/>
    <w:rsid w:val="005330E6"/>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5330E6"/>
    <w:rPr>
      <w:rFonts w:ascii="Tahoma" w:hAnsi="Tahoma" w:cs="Tahoma"/>
      <w:sz w:val="16"/>
      <w:szCs w:val="16"/>
    </w:rPr>
  </w:style>
  <w:style w:type="character" w:customStyle="1" w:styleId="BalloonTextChar">
    <w:name w:val="Balloon Text Char"/>
    <w:basedOn w:val="DefaultParagraphFont"/>
    <w:link w:val="BalloonText"/>
    <w:uiPriority w:val="99"/>
    <w:semiHidden/>
    <w:rsid w:val="005330E6"/>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0E6"/>
    <w:pPr>
      <w:spacing w:after="0" w:line="240" w:lineRule="auto"/>
    </w:pPr>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0E6"/>
    <w:pPr>
      <w:tabs>
        <w:tab w:val="center" w:pos="4513"/>
        <w:tab w:val="right" w:pos="9026"/>
      </w:tabs>
    </w:pPr>
  </w:style>
  <w:style w:type="character" w:customStyle="1" w:styleId="HeaderChar">
    <w:name w:val="Header Char"/>
    <w:basedOn w:val="DefaultParagraphFont"/>
    <w:link w:val="Header"/>
    <w:uiPriority w:val="99"/>
    <w:rsid w:val="005330E6"/>
    <w:rPr>
      <w:rFonts w:ascii="Times New Roman" w:eastAsia="Times New Roman" w:hAnsi="Times New Roman" w:cs="Times New Roman"/>
      <w:lang w:eastAsia="en-GB"/>
    </w:rPr>
  </w:style>
  <w:style w:type="paragraph" w:styleId="Footer">
    <w:name w:val="footer"/>
    <w:basedOn w:val="Normal"/>
    <w:link w:val="FooterChar"/>
    <w:uiPriority w:val="99"/>
    <w:unhideWhenUsed/>
    <w:rsid w:val="005330E6"/>
    <w:pPr>
      <w:tabs>
        <w:tab w:val="center" w:pos="4513"/>
        <w:tab w:val="right" w:pos="9026"/>
      </w:tabs>
    </w:pPr>
  </w:style>
  <w:style w:type="character" w:customStyle="1" w:styleId="FooterChar">
    <w:name w:val="Footer Char"/>
    <w:basedOn w:val="DefaultParagraphFont"/>
    <w:link w:val="Footer"/>
    <w:uiPriority w:val="99"/>
    <w:rsid w:val="005330E6"/>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5330E6"/>
    <w:rPr>
      <w:rFonts w:ascii="Tahoma" w:hAnsi="Tahoma" w:cs="Tahoma"/>
      <w:sz w:val="16"/>
      <w:szCs w:val="16"/>
    </w:rPr>
  </w:style>
  <w:style w:type="character" w:customStyle="1" w:styleId="BalloonTextChar">
    <w:name w:val="Balloon Text Char"/>
    <w:basedOn w:val="DefaultParagraphFont"/>
    <w:link w:val="BalloonText"/>
    <w:uiPriority w:val="99"/>
    <w:semiHidden/>
    <w:rsid w:val="005330E6"/>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cksons-hs.com/cookie-policy/"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tel:0191565625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nquiries@choice.chsft.nhs.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ico.org.uk/concerns" TargetMode="External"/><Relationship Id="rId4" Type="http://schemas.openxmlformats.org/officeDocument/2006/relationships/settings" Target="settings.xml"/><Relationship Id="rId9" Type="http://schemas.openxmlformats.org/officeDocument/2006/relationships/hyperlink" Target="http://www.getsafeonline.org"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2522</Words>
  <Characters>14376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City Hospitals Sunderland</Company>
  <LinksUpToDate>false</LinksUpToDate>
  <CharactersWithSpaces>16865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clarkee</dc:creator>
  <cp:lastModifiedBy>makinsoni</cp:lastModifiedBy>
  <cp:revision>4</cp:revision>
  <cp:lastPrinted>2018-06-11T13:54:00Z</cp:lastPrinted>
  <dcterms:created xsi:type="dcterms:W3CDTF">2018-06-11T16:03:00Z</dcterms:created>
  <dcterms:modified xsi:type="dcterms:W3CDTF">2018-06-12T12:56:00Z</dcterms:modified>
</cp:coreProperties>
</file>